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565E82" w:rsidRPr="00662A68">
        <w:rPr>
          <w:b/>
          <w:sz w:val="18"/>
          <w:szCs w:val="18"/>
        </w:rPr>
        <w:t>район, 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565E82" w:rsidRPr="00662A68">
        <w:rPr>
          <w:b/>
          <w:sz w:val="18"/>
          <w:szCs w:val="18"/>
        </w:rPr>
        <w:t xml:space="preserve">Сармаково ,  </w:t>
      </w:r>
      <w:r w:rsidR="00565E82">
        <w:rPr>
          <w:b/>
          <w:sz w:val="18"/>
          <w:szCs w:val="18"/>
        </w:rPr>
        <w:t xml:space="preserve">ул. Ленина,  220,  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5FC81C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00848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54073C" w:rsidP="008521D9">
      <w:pPr>
        <w:rPr>
          <w:sz w:val="24"/>
          <w:szCs w:val="24"/>
        </w:rPr>
      </w:pPr>
      <w:r>
        <w:t>20.03.</w:t>
      </w:r>
      <w:r w:rsidR="008521D9">
        <w:t xml:space="preserve">2026 </w:t>
      </w:r>
      <w:r w:rsidR="007E4572">
        <w:t xml:space="preserve">г.  </w:t>
      </w:r>
      <w:r w:rsidR="008521D9">
        <w:t xml:space="preserve">                               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  <w:t xml:space="preserve">           ПОСТАНОВЛЕНИЕ №    -</w:t>
      </w:r>
      <w:r>
        <w:rPr>
          <w:sz w:val="24"/>
          <w:szCs w:val="24"/>
        </w:rPr>
        <w:t>47</w:t>
      </w:r>
    </w:p>
    <w:p w:rsidR="00F254A2" w:rsidRPr="00F254A2" w:rsidRDefault="00F254A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УНА</w:t>
      </w:r>
      <w:r w:rsidR="007E4572">
        <w:rPr>
          <w:sz w:val="24"/>
          <w:szCs w:val="24"/>
        </w:rPr>
        <w:t xml:space="preserve">ФЭ                      №    </w:t>
      </w:r>
      <w:r w:rsidR="0054073C">
        <w:rPr>
          <w:sz w:val="24"/>
          <w:szCs w:val="24"/>
        </w:rPr>
        <w:t>-47</w:t>
      </w:r>
    </w:p>
    <w:p w:rsidR="00F254A2" w:rsidRDefault="007E457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БЕГИМ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№    -</w:t>
      </w:r>
      <w:r w:rsidR="0054073C">
        <w:rPr>
          <w:sz w:val="24"/>
          <w:szCs w:val="24"/>
        </w:rPr>
        <w:t>47</w:t>
      </w:r>
    </w:p>
    <w:p w:rsidR="0054073C" w:rsidRDefault="0054073C" w:rsidP="00F254A2">
      <w:pPr>
        <w:tabs>
          <w:tab w:val="left" w:pos="6360"/>
        </w:tabs>
        <w:rPr>
          <w:sz w:val="24"/>
          <w:szCs w:val="24"/>
        </w:rPr>
      </w:pPr>
    </w:p>
    <w:p w:rsid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a"/>
          <w:color w:val="0F1115"/>
          <w:sz w:val="28"/>
          <w:szCs w:val="28"/>
        </w:rPr>
      </w:pPr>
      <w:r w:rsidRPr="0054073C">
        <w:rPr>
          <w:rStyle w:val="aa"/>
          <w:color w:val="0F1115"/>
          <w:sz w:val="28"/>
          <w:szCs w:val="28"/>
        </w:rPr>
        <w:t>Об утверждении муниципальной программы «Профилактика терроризма и экстремизма на территории сельского поселения Сармаково»</w:t>
      </w:r>
      <w:r>
        <w:rPr>
          <w:rStyle w:val="aa"/>
          <w:color w:val="0F1115"/>
          <w:sz w:val="28"/>
          <w:szCs w:val="28"/>
        </w:rPr>
        <w:t xml:space="preserve">  на  2026-2028 гг.</w:t>
      </w:r>
    </w:p>
    <w:p w:rsidR="00910224" w:rsidRPr="0054073C" w:rsidRDefault="00910224" w:rsidP="0054073C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25.07.2002 № 114-ФЗ «О противодействии экстремистской деятельности», Федеральным законом от 06.03.2006 № 35-ФЗ «О противодействии терроризму», Уставом сельского поселения Сармаково, в целях реализации мероприятий по профилактике терроризма и экстремизма на территории сельского поселения Сармаково,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rStyle w:val="aa"/>
          <w:color w:val="0F1115"/>
          <w:sz w:val="28"/>
          <w:szCs w:val="28"/>
        </w:rPr>
        <w:t>П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О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С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Т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А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Н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О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В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Л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Я</w:t>
      </w:r>
      <w:r>
        <w:rPr>
          <w:rStyle w:val="aa"/>
          <w:color w:val="0F1115"/>
          <w:sz w:val="28"/>
          <w:szCs w:val="28"/>
        </w:rPr>
        <w:t xml:space="preserve"> </w:t>
      </w:r>
      <w:r w:rsidRPr="0054073C">
        <w:rPr>
          <w:rStyle w:val="aa"/>
          <w:color w:val="0F1115"/>
          <w:sz w:val="28"/>
          <w:szCs w:val="28"/>
        </w:rPr>
        <w:t>Ю:</w:t>
      </w:r>
    </w:p>
    <w:p w:rsidR="0054073C" w:rsidRP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Утвердить муниципальную программу «Профилактика терроризма и экстремизма на территории сельского поселения Сармаково» согласно приложению к настоящему постановлению.</w:t>
      </w:r>
    </w:p>
    <w:p w:rsidR="0054073C" w:rsidRP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Определить ответственным за реализацию муниципальной программы Главу сельского поселения Сармаково.</w:t>
      </w:r>
    </w:p>
    <w:p w:rsidR="0054073C" w:rsidRP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Создать комиссию по профилактике терроризма и экстремизма на территории сельского поселения Сармаково и утвердить ее состав согласно приложению № 2 к настоящему постановлению.</w:t>
      </w:r>
    </w:p>
    <w:p w:rsidR="0054073C" w:rsidRP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Утвердить Положение о комиссии по профилактике терроризма и экстремизма на территории сельского поселения Сармаково согласно приложению № 3 к настоящему постановлению.</w:t>
      </w:r>
    </w:p>
    <w:p w:rsid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lastRenderedPageBreak/>
        <w:t>Утвердить Регламент работы комиссии по профилактике терроризма и экстремизма на территории сельского поселения Сармаково согласно приложению № 4 к настоящему постановлению.</w:t>
      </w:r>
    </w:p>
    <w:p w:rsidR="0054073C" w:rsidRP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Считать утратившим силу Постановление от 10.03.2023 гг.№176 </w:t>
      </w:r>
      <w:r w:rsidRPr="0054073C">
        <w:rPr>
          <w:rStyle w:val="aa"/>
          <w:color w:val="0F1115"/>
          <w:sz w:val="28"/>
          <w:szCs w:val="28"/>
        </w:rPr>
        <w:t>Об утверждении муниципальной программы «Профилактика терроризма и экстремизма на территории сельского поселения Сармаково»</w:t>
      </w:r>
      <w:r>
        <w:rPr>
          <w:rStyle w:val="aa"/>
          <w:color w:val="0F1115"/>
          <w:sz w:val="28"/>
          <w:szCs w:val="28"/>
        </w:rPr>
        <w:t xml:space="preserve">  на  2024-2026 </w:t>
      </w:r>
      <w:r>
        <w:rPr>
          <w:color w:val="0F1115"/>
          <w:sz w:val="28"/>
          <w:szCs w:val="28"/>
        </w:rPr>
        <w:t xml:space="preserve"> </w:t>
      </w:r>
    </w:p>
    <w:p w:rsidR="0054073C" w:rsidRP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А</w:t>
      </w:r>
      <w:r w:rsidRPr="0054073C">
        <w:rPr>
          <w:color w:val="0F1115"/>
          <w:sz w:val="28"/>
          <w:szCs w:val="28"/>
        </w:rPr>
        <w:t>дминистрации сельского поселения Сармаково предусмотреть бюджетные ассигнования на реализацию мероприятий программы в пределах средств, утвержденных решением Совета местного самоуправления сельского поселения Сармаково о бюджете на соответствующий финансовый год и плановый период.</w:t>
      </w:r>
    </w:p>
    <w:p w:rsidR="0054073C" w:rsidRP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Рекомендовать руководителям образовательных учреждений, учреждений культуры и спорта, расположенных на территории сельского поселения Сармаково, принять участие в реализации мероприятий муниципальной программы в пределах своей компетенции.</w:t>
      </w:r>
    </w:p>
    <w:p w:rsidR="0054073C" w:rsidRP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Контроль за исполнением настоящего постановления оставляю за собой.</w:t>
      </w:r>
    </w:p>
    <w:p w:rsidR="0054073C" w:rsidRP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54073C" w:rsidRDefault="0054073C" w:rsidP="0054073C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Опубликовать настоящее постановление в порядке, установленном для официального опубликования (обнародования) муниципальных правовых актов, и разместить на официальном сайте администрации сельского поселения Сармаково в информационно-телекоммуникационной сети «Интернет».</w:t>
      </w:r>
    </w:p>
    <w:p w:rsidR="0054073C" w:rsidRDefault="0054073C" w:rsidP="0054073C">
      <w:pPr>
        <w:pStyle w:val="ds-markdown-paragraph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:rsidR="0054073C" w:rsidRDefault="0054073C" w:rsidP="0054073C">
      <w:pPr>
        <w:pStyle w:val="ds-markdown-paragraph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:rsidR="00910224" w:rsidRPr="00425A23" w:rsidRDefault="00910224" w:rsidP="00910224">
      <w:pPr>
        <w:jc w:val="both"/>
        <w:rPr>
          <w:sz w:val="26"/>
          <w:szCs w:val="28"/>
        </w:rPr>
      </w:pPr>
      <w:r w:rsidRPr="00425A23">
        <w:rPr>
          <w:sz w:val="26"/>
          <w:szCs w:val="28"/>
        </w:rPr>
        <w:t xml:space="preserve">и.о. </w:t>
      </w:r>
      <w:r>
        <w:rPr>
          <w:sz w:val="26"/>
          <w:szCs w:val="28"/>
        </w:rPr>
        <w:t>Главы администрации</w:t>
      </w:r>
      <w:r w:rsidR="00745427">
        <w:rPr>
          <w:noProof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sz w:val="26"/>
          <w:szCs w:val="28"/>
        </w:rPr>
        <w:t xml:space="preserve">    </w:t>
      </w:r>
      <w:r w:rsidRPr="00425A23">
        <w:rPr>
          <w:sz w:val="26"/>
          <w:szCs w:val="28"/>
        </w:rPr>
        <w:t>М.Х.Коцев</w:t>
      </w: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910224" w:rsidRDefault="00910224" w:rsidP="00910224">
      <w:pPr>
        <w:tabs>
          <w:tab w:val="left" w:pos="6360"/>
        </w:tabs>
        <w:rPr>
          <w:sz w:val="18"/>
          <w:szCs w:val="18"/>
        </w:rPr>
      </w:pPr>
    </w:p>
    <w:p w:rsidR="00910224" w:rsidRPr="007E4572" w:rsidRDefault="00910224" w:rsidP="00910224">
      <w:pPr>
        <w:tabs>
          <w:tab w:val="left" w:pos="6360"/>
        </w:tabs>
        <w:rPr>
          <w:sz w:val="18"/>
          <w:szCs w:val="18"/>
        </w:rPr>
      </w:pPr>
      <w:r>
        <w:rPr>
          <w:sz w:val="18"/>
          <w:szCs w:val="18"/>
        </w:rPr>
        <w:t>подготовила .Цеева М.Л. тел+7(86637)78611</w:t>
      </w:r>
    </w:p>
    <w:p w:rsidR="00910224" w:rsidRDefault="00910224" w:rsidP="00910224">
      <w:pPr>
        <w:tabs>
          <w:tab w:val="left" w:pos="6360"/>
        </w:tabs>
        <w:rPr>
          <w:sz w:val="18"/>
          <w:szCs w:val="18"/>
        </w:rPr>
      </w:pPr>
    </w:p>
    <w:p w:rsidR="00910224" w:rsidRPr="00F254A2" w:rsidRDefault="00910224" w:rsidP="00910224">
      <w:pPr>
        <w:tabs>
          <w:tab w:val="left" w:pos="6360"/>
        </w:tabs>
        <w:rPr>
          <w:sz w:val="24"/>
          <w:szCs w:val="24"/>
        </w:rPr>
      </w:pPr>
    </w:p>
    <w:p w:rsidR="0054073C" w:rsidRDefault="0054073C" w:rsidP="0054073C">
      <w:pPr>
        <w:pStyle w:val="ds-markdown-paragraph"/>
        <w:shd w:val="clear" w:color="auto" w:fill="FFFFFF"/>
        <w:spacing w:after="0" w:afterAutospacing="0"/>
        <w:ind w:left="360"/>
        <w:jc w:val="both"/>
        <w:rPr>
          <w:color w:val="0F1115"/>
          <w:sz w:val="28"/>
          <w:szCs w:val="28"/>
        </w:rPr>
      </w:pPr>
    </w:p>
    <w:p w:rsidR="0054073C" w:rsidRPr="0054073C" w:rsidRDefault="0054073C" w:rsidP="00910224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b/>
          <w:color w:val="0F1115"/>
          <w:sz w:val="28"/>
          <w:szCs w:val="28"/>
        </w:rPr>
        <w:lastRenderedPageBreak/>
        <w:t>МУНИЦИПАЛЬНАЯ ПРОГРАММА</w:t>
      </w:r>
    </w:p>
    <w:p w:rsidR="0054073C" w:rsidRPr="0054073C" w:rsidRDefault="0054073C" w:rsidP="00910224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b/>
          <w:color w:val="0F1115"/>
          <w:sz w:val="28"/>
          <w:szCs w:val="28"/>
        </w:rPr>
        <w:t>«ПРОФИЛАКТИКА ТЕРРОРИЗМА И ЭКСТРЕМИЗМА НА ТЕРРИТОРИИ СЕЛЬСКОГО ПОСЕЛЕНИЯ САРМАКОВО ЗОЛЬСКОГО МУНИЦИПАЛЬНОГО РАЙОНА КАБАРДИНО-БАЛКАРСКОЙ РЕСПУБЛИКИ»</w:t>
      </w:r>
    </w:p>
    <w:p w:rsidR="0054073C" w:rsidRPr="0054073C" w:rsidRDefault="0054073C" w:rsidP="0054073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b/>
          <w:color w:val="0F1115"/>
          <w:sz w:val="28"/>
          <w:szCs w:val="28"/>
        </w:rPr>
        <w:t>ПАСПОРТ ПРОГРАММЫ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7229"/>
      </w:tblGrid>
      <w:tr w:rsidR="0054073C" w:rsidRPr="0054073C" w:rsidTr="0054073C">
        <w:trPr>
          <w:tblHeader/>
        </w:trPr>
        <w:tc>
          <w:tcPr>
            <w:tcW w:w="241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22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Муниципальная программа «Профилактика терроризма и экстремизма на территории сельского поселения Сармаково Зольского муниципального района Кабардино-Балкарской Республики»</w:t>
            </w:r>
          </w:p>
        </w:tc>
      </w:tr>
      <w:tr w:rsidR="0054073C" w:rsidRPr="0054073C" w:rsidTr="0054073C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rStyle w:val="aa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 Федеральный закон от 25.07.2002 № 114-ФЗ «О противодействии экстремистской деятельности»; Федеральный закон от 06.03.2006 № 35-ФЗ «О противодействии терроризму»; Устав сельского поселения Сармаково</w:t>
            </w:r>
          </w:p>
        </w:tc>
      </w:tr>
      <w:tr w:rsidR="0054073C" w:rsidRPr="0054073C" w:rsidTr="0054073C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rStyle w:val="aa"/>
                <w:sz w:val="28"/>
                <w:szCs w:val="28"/>
              </w:rPr>
              <w:t>Заказчик программы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Администрация сельского поселения Сармаково Зольского муниципального района КБР</w:t>
            </w:r>
          </w:p>
        </w:tc>
      </w:tr>
      <w:tr w:rsidR="0054073C" w:rsidRPr="0054073C" w:rsidTr="0054073C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rStyle w:val="aa"/>
                <w:sz w:val="28"/>
                <w:szCs w:val="28"/>
              </w:rPr>
              <w:t>Разработчик программы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Администрация сельского поселения Сармаково Зольского муниципального района КБР</w:t>
            </w:r>
          </w:p>
        </w:tc>
      </w:tr>
      <w:tr w:rsidR="0054073C" w:rsidRPr="0054073C" w:rsidTr="0054073C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rStyle w:val="aa"/>
                <w:sz w:val="28"/>
                <w:szCs w:val="28"/>
              </w:rPr>
              <w:t>Цель программы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Обеспечение безопасности личности, общества и государства от террористических и экстремистских проявлений на территории сельского поселения Сармаково</w:t>
            </w:r>
          </w:p>
        </w:tc>
      </w:tr>
      <w:tr w:rsidR="0054073C" w:rsidRPr="0054073C" w:rsidTr="0054073C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rStyle w:val="aa"/>
                <w:sz w:val="28"/>
                <w:szCs w:val="28"/>
              </w:rPr>
              <w:t>Задачи программы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1. Организация профилактической работы, направленной на предупреждение террористических и экстремистских проявлений;</w:t>
            </w:r>
            <w:r w:rsidRPr="0054073C">
              <w:rPr>
                <w:sz w:val="28"/>
                <w:szCs w:val="28"/>
              </w:rPr>
              <w:br/>
              <w:t xml:space="preserve">2. Координация деятельности органов местного самоуправления, территориальных органов федеральных органов исполнительной власти и общественных объединений в сфере профилактики терроризма и </w:t>
            </w:r>
            <w:r w:rsidRPr="0054073C">
              <w:rPr>
                <w:sz w:val="28"/>
                <w:szCs w:val="28"/>
              </w:rPr>
              <w:lastRenderedPageBreak/>
              <w:t>экстремизма;</w:t>
            </w:r>
            <w:r w:rsidRPr="0054073C">
              <w:rPr>
                <w:sz w:val="28"/>
                <w:szCs w:val="28"/>
              </w:rPr>
              <w:br/>
              <w:t>3. Формирование у населения, в том числе молодежи, неприятия идеологии терроризма и экстремизма;</w:t>
            </w:r>
            <w:r w:rsidRPr="0054073C">
              <w:rPr>
                <w:sz w:val="28"/>
                <w:szCs w:val="28"/>
              </w:rPr>
              <w:br/>
              <w:t>4. Обеспечение антитеррористической защищенности объектов, расположенных на территории поселения;</w:t>
            </w:r>
            <w:r w:rsidRPr="0054073C">
              <w:rPr>
                <w:sz w:val="28"/>
                <w:szCs w:val="28"/>
              </w:rPr>
              <w:br/>
              <w:t>5. Мониторинг общественно-политической и социально-экономической обстановки в поселении с целью раннего выявления конфликтных ситуаций</w:t>
            </w:r>
          </w:p>
        </w:tc>
      </w:tr>
      <w:tr w:rsidR="0054073C" w:rsidRPr="0054073C" w:rsidTr="0054073C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rStyle w:val="aa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2026–2028 годы</w:t>
            </w:r>
          </w:p>
        </w:tc>
      </w:tr>
      <w:tr w:rsidR="0054073C" w:rsidRPr="0054073C" w:rsidTr="0054073C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rStyle w:val="aa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Финансирование мероприятий программы осуществляется в пределах средств, предусмотренных в бюджете сельского поселения Сармаково на соответствующий финансовый год, а также за счет привлеченных средств (республиканский и районный бюджеты в рамках софинансирования). Общий объем финансирования: _____ тыс. рублей (в том числе: 2026 г. – _____; 2027 г. – _____; 2028 г. – _____)</w:t>
            </w:r>
          </w:p>
        </w:tc>
      </w:tr>
      <w:tr w:rsidR="0054073C" w:rsidRPr="0054073C" w:rsidTr="0054073C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rStyle w:val="aa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– Отсутствие террористических и экстремистских проявлений на территории поселения;</w:t>
            </w:r>
            <w:r w:rsidRPr="0054073C">
              <w:rPr>
                <w:sz w:val="28"/>
                <w:szCs w:val="28"/>
              </w:rPr>
              <w:br/>
              <w:t>– Повышение уровня информированности населения о способах противодействия терроризму и экстремизму;</w:t>
            </w:r>
            <w:r w:rsidRPr="0054073C">
              <w:rPr>
                <w:sz w:val="28"/>
                <w:szCs w:val="28"/>
              </w:rPr>
              <w:br/>
              <w:t>– Своевременное выявление и устранение факторов, способствующих возникновению конфликтов на межнациональной и межконфессиональной почве;</w:t>
            </w:r>
            <w:r w:rsidRPr="0054073C">
              <w:rPr>
                <w:sz w:val="28"/>
                <w:szCs w:val="28"/>
              </w:rPr>
              <w:br/>
              <w:t>– Укрепление взаимодействия органов местного самоуправления с правоохранительными органами и общественностью</w:t>
            </w:r>
          </w:p>
        </w:tc>
      </w:tr>
      <w:tr w:rsidR="0054073C" w:rsidRPr="0054073C" w:rsidTr="0054073C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 w:rsidP="0054073C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54073C">
              <w:rPr>
                <w:rStyle w:val="aa"/>
                <w:sz w:val="28"/>
                <w:szCs w:val="28"/>
              </w:rPr>
              <w:t>Контроль за исполнением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Глава сельского поселения Сармаково (председатель комиссии по профилактике терроризма и экстремизма)</w:t>
            </w:r>
          </w:p>
        </w:tc>
      </w:tr>
    </w:tbl>
    <w:p w:rsidR="0054073C" w:rsidRPr="0054073C" w:rsidRDefault="0054073C" w:rsidP="0054073C">
      <w:pPr>
        <w:spacing w:before="480" w:after="480"/>
        <w:rPr>
          <w:sz w:val="28"/>
          <w:szCs w:val="28"/>
        </w:rPr>
      </w:pPr>
    </w:p>
    <w:p w:rsidR="0054073C" w:rsidRPr="0054073C" w:rsidRDefault="0054073C" w:rsidP="0054073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РАЗДЕЛ 1. ХАРАКТЕРИСТИКА ПРОБЛЕМЫ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относится </w:t>
      </w:r>
      <w:r w:rsidRPr="0054073C">
        <w:rPr>
          <w:rStyle w:val="aa"/>
          <w:color w:val="0F1115"/>
          <w:sz w:val="28"/>
          <w:szCs w:val="28"/>
        </w:rPr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</w:r>
      <w:r w:rsidRPr="0054073C">
        <w:rPr>
          <w:color w:val="0F1115"/>
          <w:sz w:val="28"/>
          <w:szCs w:val="28"/>
        </w:rPr>
        <w:t>.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 xml:space="preserve">На территории сельского поселения Сармаково проживает </w:t>
      </w:r>
      <w:r>
        <w:rPr>
          <w:color w:val="0F1115"/>
          <w:sz w:val="28"/>
          <w:szCs w:val="28"/>
        </w:rPr>
        <w:t xml:space="preserve">8169 </w:t>
      </w:r>
      <w:r w:rsidRPr="0054073C">
        <w:rPr>
          <w:color w:val="0F1115"/>
          <w:sz w:val="28"/>
          <w:szCs w:val="28"/>
        </w:rPr>
        <w:t>человек. На территории поселения расположены следующие социально значимые объекты:</w:t>
      </w:r>
    </w:p>
    <w:p w:rsidR="0054073C" w:rsidRPr="0054073C" w:rsidRDefault="0054073C" w:rsidP="0054073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 xml:space="preserve">МКОУ «Средняя общеобразовательная школа № 1» (ул. </w:t>
      </w:r>
      <w:r>
        <w:rPr>
          <w:color w:val="0F1115"/>
          <w:sz w:val="28"/>
          <w:szCs w:val="28"/>
        </w:rPr>
        <w:t>Ленина, д. 150</w:t>
      </w:r>
      <w:r w:rsidRPr="0054073C">
        <w:rPr>
          <w:color w:val="0F1115"/>
          <w:sz w:val="28"/>
          <w:szCs w:val="28"/>
        </w:rPr>
        <w:t>);</w:t>
      </w:r>
    </w:p>
    <w:p w:rsidR="0054073C" w:rsidRPr="0054073C" w:rsidRDefault="0054073C" w:rsidP="0054073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МКОУ «Средняя общеобразовательная школа № 2» (ул.</w:t>
      </w:r>
      <w:r>
        <w:rPr>
          <w:color w:val="0F1115"/>
          <w:sz w:val="28"/>
          <w:szCs w:val="28"/>
        </w:rPr>
        <w:t xml:space="preserve">Ленина, д. 217 </w:t>
      </w:r>
      <w:r w:rsidRPr="0054073C">
        <w:rPr>
          <w:color w:val="0F1115"/>
          <w:sz w:val="28"/>
          <w:szCs w:val="28"/>
        </w:rPr>
        <w:t>);</w:t>
      </w:r>
    </w:p>
    <w:p w:rsidR="0054073C" w:rsidRPr="0054073C" w:rsidRDefault="0054073C" w:rsidP="0054073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МКОУ «Средняя общеобразовательная школа № 3» (ул.</w:t>
      </w:r>
      <w:r>
        <w:rPr>
          <w:color w:val="0F1115"/>
          <w:sz w:val="28"/>
          <w:szCs w:val="28"/>
        </w:rPr>
        <w:t>Ленина, д. 53</w:t>
      </w:r>
      <w:r w:rsidRPr="0054073C">
        <w:rPr>
          <w:color w:val="0F1115"/>
          <w:sz w:val="28"/>
          <w:szCs w:val="28"/>
        </w:rPr>
        <w:t>);</w:t>
      </w:r>
    </w:p>
    <w:p w:rsidR="0054073C" w:rsidRPr="0054073C" w:rsidRDefault="0054073C" w:rsidP="0054073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МКДОУ «Детский сад № 1 </w:t>
      </w:r>
      <w:r w:rsidRPr="0054073C">
        <w:rPr>
          <w:color w:val="0F1115"/>
          <w:sz w:val="28"/>
          <w:szCs w:val="28"/>
        </w:rPr>
        <w:t>» (ул.</w:t>
      </w:r>
      <w:r>
        <w:rPr>
          <w:color w:val="0F1115"/>
          <w:sz w:val="28"/>
          <w:szCs w:val="28"/>
        </w:rPr>
        <w:t>Ленина, д. 204</w:t>
      </w:r>
      <w:r w:rsidRPr="0054073C">
        <w:rPr>
          <w:color w:val="0F1115"/>
          <w:sz w:val="28"/>
          <w:szCs w:val="28"/>
        </w:rPr>
        <w:t>);</w:t>
      </w:r>
      <w:r>
        <w:rPr>
          <w:color w:val="0F1115"/>
          <w:sz w:val="28"/>
          <w:szCs w:val="28"/>
        </w:rPr>
        <w:t xml:space="preserve"> МКДОУ «Детский сад № 1</w:t>
      </w:r>
      <w:r w:rsidR="00843C42">
        <w:rPr>
          <w:color w:val="0F1115"/>
          <w:sz w:val="28"/>
          <w:szCs w:val="28"/>
        </w:rPr>
        <w:t xml:space="preserve"> ул.Ленина 400.</w:t>
      </w:r>
    </w:p>
    <w:p w:rsidR="0054073C" w:rsidRPr="0054073C" w:rsidRDefault="0054073C" w:rsidP="0054073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Сельс</w:t>
      </w:r>
      <w:r>
        <w:rPr>
          <w:color w:val="0F1115"/>
          <w:sz w:val="28"/>
          <w:szCs w:val="28"/>
        </w:rPr>
        <w:t xml:space="preserve">кий дом культуры (ул. Ленина, д.94 </w:t>
      </w:r>
      <w:r w:rsidRPr="0054073C">
        <w:rPr>
          <w:color w:val="0F1115"/>
          <w:sz w:val="28"/>
          <w:szCs w:val="28"/>
        </w:rPr>
        <w:t>);</w:t>
      </w:r>
    </w:p>
    <w:p w:rsidR="0054073C" w:rsidRPr="0054073C" w:rsidRDefault="0054073C" w:rsidP="0054073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Сармаковская врачебная амбулатория </w:t>
      </w:r>
      <w:r w:rsidRPr="0054073C">
        <w:rPr>
          <w:color w:val="0F1115"/>
          <w:sz w:val="28"/>
          <w:szCs w:val="28"/>
        </w:rPr>
        <w:t xml:space="preserve"> (ул.</w:t>
      </w:r>
      <w:r>
        <w:rPr>
          <w:color w:val="0F1115"/>
          <w:sz w:val="28"/>
          <w:szCs w:val="28"/>
        </w:rPr>
        <w:t>Ленина, д. 186</w:t>
      </w:r>
      <w:r w:rsidRPr="0054073C">
        <w:rPr>
          <w:color w:val="0F1115"/>
          <w:sz w:val="28"/>
          <w:szCs w:val="28"/>
        </w:rPr>
        <w:t>);</w:t>
      </w:r>
    </w:p>
    <w:p w:rsidR="0054073C" w:rsidRPr="0054073C" w:rsidRDefault="0054073C" w:rsidP="0054073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Мечеть (ул.</w:t>
      </w:r>
      <w:r>
        <w:rPr>
          <w:color w:val="0F1115"/>
          <w:sz w:val="28"/>
          <w:szCs w:val="28"/>
        </w:rPr>
        <w:t>Почтовая д.18, Первомайская 7А, Дружбы 9А, Крайняя 1А,Садовая 2А</w:t>
      </w:r>
      <w:r w:rsidRPr="0054073C">
        <w:rPr>
          <w:color w:val="0F1115"/>
          <w:sz w:val="28"/>
          <w:szCs w:val="28"/>
        </w:rPr>
        <w:t>).</w:t>
      </w:r>
    </w:p>
    <w:p w:rsidR="0054073C" w:rsidRPr="00843C42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Указанные объекты требуют усиления антитеррористической защищенности. В целях реализации государственной политики в области противодействия терроризму и экстремизму, а также исполнения решений Национального антитеррористического комитета и Антитеррористической комиссии в Кабардино-Балкарской Республике возникает необходимость в программно-целевом подходе к решению вопросов профилактики на муниципальном уровне.</w:t>
      </w:r>
    </w:p>
    <w:p w:rsidR="0054073C" w:rsidRPr="0054073C" w:rsidRDefault="0054073C" w:rsidP="0054073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РАЗДЕЛ 2. ЦЕЛИ И ЗАДАЧИ ПРОГРАММЫ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rStyle w:val="aa"/>
          <w:color w:val="0F1115"/>
          <w:sz w:val="28"/>
          <w:szCs w:val="28"/>
        </w:rPr>
        <w:t>Цель программы:</w:t>
      </w:r>
      <w:r w:rsidRPr="0054073C">
        <w:rPr>
          <w:color w:val="0F1115"/>
          <w:sz w:val="28"/>
          <w:szCs w:val="28"/>
        </w:rPr>
        <w:t> обеспечение безопасности личности, общества и государства от террористических и экстремистских проявлений на территории сельского поселения Сармаково.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rStyle w:val="aa"/>
          <w:color w:val="0F1115"/>
          <w:sz w:val="28"/>
          <w:szCs w:val="28"/>
        </w:rPr>
        <w:t>Задачи программы:</w:t>
      </w:r>
    </w:p>
    <w:p w:rsidR="0054073C" w:rsidRPr="0054073C" w:rsidRDefault="0054073C" w:rsidP="0054073C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Организация профилактической работы, направленной на предупреждение террористических и экстремистских проявлений;</w:t>
      </w:r>
    </w:p>
    <w:p w:rsidR="0054073C" w:rsidRPr="0054073C" w:rsidRDefault="0054073C" w:rsidP="0054073C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 xml:space="preserve">Координация деятельности органов местного самоуправления, территориальных органов федеральных органов исполнительной власти и </w:t>
      </w:r>
      <w:r w:rsidRPr="0054073C">
        <w:rPr>
          <w:color w:val="0F1115"/>
          <w:sz w:val="28"/>
          <w:szCs w:val="28"/>
        </w:rPr>
        <w:lastRenderedPageBreak/>
        <w:t>общественных объединений в сфере профилактики терроризма и экстремизма;</w:t>
      </w:r>
    </w:p>
    <w:p w:rsidR="0054073C" w:rsidRPr="0054073C" w:rsidRDefault="0054073C" w:rsidP="0054073C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Формирование у населения, в том числе молодежи, неприятия идеологии терроризма и экстремизма;</w:t>
      </w:r>
    </w:p>
    <w:p w:rsidR="0054073C" w:rsidRPr="0054073C" w:rsidRDefault="0054073C" w:rsidP="0054073C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Обеспечение антитеррористической защищенности объектов, расположенных на территории поселения;</w:t>
      </w:r>
    </w:p>
    <w:p w:rsidR="0054073C" w:rsidRPr="00843C42" w:rsidRDefault="0054073C" w:rsidP="00843C42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Мониторинг общественно-политической и социально-экономической обстановки в поселении с целью раннего выявления конфликтных ситуаций.</w:t>
      </w:r>
    </w:p>
    <w:p w:rsidR="0054073C" w:rsidRPr="0054073C" w:rsidRDefault="0054073C" w:rsidP="0054073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РАЗДЕЛ 3. ПЕРЕЧЕНЬ МЕРОПРИЯТИЙ ПРОГРАММЫ</w:t>
      </w:r>
    </w:p>
    <w:tbl>
      <w:tblPr>
        <w:tblW w:w="10774" w:type="dxa"/>
        <w:tblInd w:w="-7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552"/>
        <w:gridCol w:w="1842"/>
        <w:gridCol w:w="1985"/>
        <w:gridCol w:w="1843"/>
      </w:tblGrid>
      <w:tr w:rsidR="00843C42" w:rsidRPr="0054073C" w:rsidTr="00910224">
        <w:trPr>
          <w:tblHeader/>
        </w:trPr>
        <w:tc>
          <w:tcPr>
            <w:tcW w:w="255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Ожидаемый результат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rStyle w:val="aa"/>
                <w:sz w:val="24"/>
                <w:szCs w:val="24"/>
              </w:rPr>
              <w:t>1. Организационные мероприятия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Создание и организация работы комиссии по профилактике терроризма и экстремизма на территории сельского поселения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2026 (постоянно)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Координация деятельности всех субъектов профилактики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1.2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Разработка и утверждение плана работы комиссии по профилактике терроризма и экстремизма на текущий год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Ежегодно, до 31 января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Комиссия по профилактике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Системный подход к профилактической работе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 xml:space="preserve">Проведение заседаний комиссии по профилактике </w:t>
            </w:r>
            <w:r w:rsidRPr="00843C42">
              <w:rPr>
                <w:sz w:val="24"/>
                <w:szCs w:val="24"/>
              </w:rPr>
              <w:lastRenderedPageBreak/>
              <w:t>терроризма и экстремизма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lastRenderedPageBreak/>
              <w:t>Не реже 1 раза в квартал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Своевременное реагирование на изменение обстановки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Взаимодействие с антитеррористической комиссией Зольского муниципального района, отделом МВД России по Зольскому району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Информирование о принимаемых мерах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1.5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Ведение журнала учета профилактической работы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Комиссия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Анализ эффективности проводимой работы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rStyle w:val="aa"/>
                <w:sz w:val="24"/>
                <w:szCs w:val="24"/>
              </w:rPr>
              <w:t>2. Профилактические мероприятия среди населения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Проведение разъяснительной работы с населением по вопросам противодействия терроризму и экстремизму (сходы граждан, подворовые обходы)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Комиссия, участковые уполномоченные (по согласованию)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Повышение бдительности граждан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Организация и проведение мероприятий, направленных на формирование толерантности и межнационального согласия (Дни национальных культур, спортивные праздники)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Администрация, Дом культуры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Укрепление межнационального и межконфессионального согласия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Распространение памяток, листовок, буклетов антитеррористической и антиэкстремистской направленности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Комиссия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Информирование населения о способах противодействия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Проведение бесед с лицами, состоящими на профилактическом учете, и лицами, подверженными влиянию идеологии терроризма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Комиссия, участковые уполномоченные (по согласованию)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Профилактика правонарушений экстремистской направленности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rStyle w:val="aa"/>
                <w:sz w:val="24"/>
                <w:szCs w:val="24"/>
              </w:rPr>
              <w:t>3. Профилактические мероприятия в образовательных учреждениях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Проведение тематических уроков, классных часов по вопросам противодействия терроризму и экстремизму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Не реже 2 раз в год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Администрация школ (по согласованию), педагоги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Формирование неприятия идеологии экстремизма у детей и молодежи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Организация конкурсов рисунков, сочинений, плакатов на тему «Мы против террора»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Администрация школ (по согласованию), Дом культуры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Вовлечение молодежи в профилактическую деятельность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3.3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Осуществление контроля за функционированием программно-аппаратных комплексов контент-фильтрации в образовательных учреждениях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Администрация школ (по согласованию)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Защита учащихся от информации, несовместимой с целями образовательного процесса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3.4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Проведение тренировок по эвакуации учащихся и персонала в случае угрозы террористического акта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Администрация школ (по согласованию)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Отработка практических навыков действий в чрезвычайных ситуациях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rStyle w:val="aa"/>
                <w:sz w:val="24"/>
                <w:szCs w:val="24"/>
              </w:rPr>
              <w:lastRenderedPageBreak/>
              <w:t>4. Меры по обеспечению антитеррористической защищенности объектов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4.1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Проведение обследования технической укрепленности объектов с массовым пребыванием граждан (школы, детские сады, ДК, ФАП)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Комиссия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Выявление и устранение уязвимых мест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4.2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Организация контроля за обеспечением антитеррористической защищенности объектов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Обеспечение безопасности объектов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4.3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Взаимодействие с МЧС по вопросам обеспечения безопасности в период праздничных и массовых мероприятий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Снижение рисков при проведении массовых мероприятий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4.4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 xml:space="preserve">Организация дежурств в период проведения </w:t>
            </w:r>
            <w:r w:rsidRPr="00843C42">
              <w:rPr>
                <w:sz w:val="24"/>
                <w:szCs w:val="24"/>
              </w:rPr>
              <w:lastRenderedPageBreak/>
              <w:t>массовых мероприятий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lastRenderedPageBreak/>
              <w:t>По отдельному плану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Обеспечение безопасности граждан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rStyle w:val="aa"/>
                <w:sz w:val="24"/>
                <w:szCs w:val="24"/>
              </w:rPr>
              <w:lastRenderedPageBreak/>
              <w:t>5. Мониторинг и аналитическая работа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5.1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Мониторинг общественно-политической обстановки на территории поселения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Комиссия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Раннее выявление конфликтных ситуаций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5.2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Анализ обращений граждан и информация о социальной напряженности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Комиссия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Своевременное реагирование на протестный потенциал</w:t>
            </w:r>
          </w:p>
        </w:tc>
      </w:tr>
      <w:tr w:rsidR="00843C42" w:rsidRPr="0054073C" w:rsidTr="00910224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 w:rsidP="00843C42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5.3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Подготовка и представление отчетов о деятельности комиссии в антитеррористическую комиссию Зольского муниципального района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По итогам года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843C42" w:rsidRDefault="0054073C">
            <w:pPr>
              <w:spacing w:line="375" w:lineRule="atLeast"/>
              <w:rPr>
                <w:sz w:val="24"/>
                <w:szCs w:val="24"/>
              </w:rPr>
            </w:pPr>
            <w:r w:rsidRPr="00843C42">
              <w:rPr>
                <w:sz w:val="24"/>
                <w:szCs w:val="24"/>
              </w:rPr>
              <w:t>Информирование вышестоящих органов</w:t>
            </w:r>
          </w:p>
        </w:tc>
      </w:tr>
    </w:tbl>
    <w:p w:rsidR="0054073C" w:rsidRPr="0054073C" w:rsidRDefault="00282A15" w:rsidP="0054073C">
      <w:pPr>
        <w:spacing w:before="480" w:after="480"/>
        <w:rPr>
          <w:sz w:val="28"/>
          <w:szCs w:val="28"/>
        </w:rPr>
      </w:pPr>
      <w:r>
        <w:rPr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54073C" w:rsidRPr="0054073C" w:rsidRDefault="0054073C" w:rsidP="0054073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lastRenderedPageBreak/>
        <w:t>РАЗДЕЛ 4. РЕСУРСНОЕ ОБЕСПЕЧЕНИЕ ПРОГРАММЫ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Финансирование мероприятий программы осуществляется за счет средств бюджета сельского поселения Сармаково в пределах лимитов бюджетных обязательств, а также за счет средств республиканского и районного бюджетов, привлекаемых в порядке софинансирования.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rStyle w:val="aa"/>
          <w:color w:val="0F1115"/>
          <w:sz w:val="28"/>
          <w:szCs w:val="28"/>
        </w:rPr>
        <w:t>Общий объем финансирования:</w:t>
      </w:r>
      <w:r w:rsidRPr="0054073C">
        <w:rPr>
          <w:color w:val="0F1115"/>
          <w:sz w:val="28"/>
          <w:szCs w:val="28"/>
        </w:rPr>
        <w:t> _____ тыс. рублей.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  <w:gridCol w:w="3262"/>
        <w:gridCol w:w="2648"/>
        <w:gridCol w:w="2644"/>
      </w:tblGrid>
      <w:tr w:rsidR="0054073C" w:rsidRPr="0054073C" w:rsidTr="0054073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Объем финансирования (тыс. руб.)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В том числе: бюджет поселения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Привлеченные средства</w:t>
            </w:r>
          </w:p>
        </w:tc>
      </w:tr>
      <w:tr w:rsidR="0054073C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</w:tr>
      <w:tr w:rsidR="0054073C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</w:tr>
      <w:tr w:rsidR="0054073C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2028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</w:tr>
    </w:tbl>
    <w:p w:rsidR="0054073C" w:rsidRPr="00910224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Расходование бюджетных средств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4073C" w:rsidRPr="0054073C" w:rsidRDefault="0054073C" w:rsidP="0054073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РАЗДЕЛ 5. МЕХАНИЗМ РЕАЛИЗАЦИИ ПРОГРАММЫ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rStyle w:val="aa"/>
          <w:color w:val="0F1115"/>
          <w:sz w:val="28"/>
          <w:szCs w:val="28"/>
        </w:rPr>
        <w:t>5.1. Общее руководство и контроль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Общее руководство реализацией программы осуществляет Глава</w:t>
      </w:r>
      <w:r w:rsidR="00843C42">
        <w:rPr>
          <w:color w:val="0F1115"/>
          <w:sz w:val="28"/>
          <w:szCs w:val="28"/>
        </w:rPr>
        <w:t xml:space="preserve"> сельского поселения Сармаково -</w:t>
      </w:r>
      <w:r w:rsidRPr="0054073C">
        <w:rPr>
          <w:color w:val="0F1115"/>
          <w:sz w:val="28"/>
          <w:szCs w:val="28"/>
        </w:rPr>
        <w:t xml:space="preserve"> председатель комиссии по профилактике терроризма и экстремизма.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rStyle w:val="aa"/>
          <w:color w:val="0F1115"/>
          <w:sz w:val="28"/>
          <w:szCs w:val="28"/>
        </w:rPr>
        <w:t>5.2. Исполнители программы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Основными исполнителями мероприятий программы являются:</w:t>
      </w:r>
    </w:p>
    <w:p w:rsidR="0054073C" w:rsidRPr="0054073C" w:rsidRDefault="0054073C" w:rsidP="0054073C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Администрация сельского поселения Сармаково;</w:t>
      </w:r>
    </w:p>
    <w:p w:rsidR="0054073C" w:rsidRPr="0054073C" w:rsidRDefault="0054073C" w:rsidP="0054073C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Комиссия по профилактике терроризма и экстремизма сельского поселения Сармаково;</w:t>
      </w:r>
    </w:p>
    <w:p w:rsidR="0054073C" w:rsidRPr="0054073C" w:rsidRDefault="0054073C" w:rsidP="0054073C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Общеобразовательные учреждения, расположенные на территории поселения (по согласованию);</w:t>
      </w:r>
    </w:p>
    <w:p w:rsidR="0054073C" w:rsidRPr="0054073C" w:rsidRDefault="0054073C" w:rsidP="0054073C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Учреждения культуры и спорта (по согласованию);</w:t>
      </w:r>
    </w:p>
    <w:p w:rsidR="0054073C" w:rsidRPr="0054073C" w:rsidRDefault="0054073C" w:rsidP="0054073C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Заинтересованные территориальные органы федеральных органов исполнительной власти (по согласованию).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rStyle w:val="aa"/>
          <w:color w:val="0F1115"/>
          <w:sz w:val="28"/>
          <w:szCs w:val="28"/>
        </w:rPr>
        <w:lastRenderedPageBreak/>
        <w:t>5.3. Взаимодействие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Комиссия по профилактике терроризма и экстремизма сельского поселения Сармаково осуществляет свою деятельность во взаимодействии с антитеррористической комиссией Зольского муниципального района, территориальными органами федеральных органов исполнительной власти, организациями и общественными объединениями.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rStyle w:val="aa"/>
          <w:color w:val="0F1115"/>
          <w:sz w:val="28"/>
          <w:szCs w:val="28"/>
        </w:rPr>
        <w:t>5.4. Отчетность</w:t>
      </w:r>
    </w:p>
    <w:p w:rsidR="0054073C" w:rsidRPr="00843C42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Комиссия ежегодно информирует антитеррористическую комиссию Зольского муниципального района о результатах своей деятельности.</w:t>
      </w:r>
    </w:p>
    <w:p w:rsidR="0054073C" w:rsidRPr="0054073C" w:rsidRDefault="0054073C" w:rsidP="0054073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РАЗДЕЛ 6. ОЦЕНКА ЭФФЕКТИВНОСТИ РЕАЛИЗАЦИИ ПРОГРАММЫ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Оценка эффективности реализации программы осуществляется на основе следующих целевых индикаторов: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651"/>
        <w:gridCol w:w="1772"/>
        <w:gridCol w:w="1587"/>
        <w:gridCol w:w="1714"/>
      </w:tblGrid>
      <w:tr w:rsidR="0054073C" w:rsidRPr="0054073C" w:rsidTr="0054073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Плановое значение (к 2028 г.)</w:t>
            </w:r>
          </w:p>
        </w:tc>
      </w:tr>
      <w:tr w:rsidR="0054073C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Отсутствие террористических и экстремистских проявлений на территории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кол-во фактов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0</w:t>
            </w:r>
          </w:p>
        </w:tc>
      </w:tr>
      <w:tr w:rsidR="0054073C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Доля граждан, охваченных профилактическими мероприятиями (от общего числа жителей)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90</w:t>
            </w:r>
          </w:p>
        </w:tc>
      </w:tr>
      <w:tr w:rsidR="0054073C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Количество профилактических мероприятий, проведенных на территории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ед.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</w:tr>
      <w:tr w:rsidR="0054073C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Доля объектов с массовым пребыванием граждан, оборудованных в соответствии с требованиями антитеррористической защищенности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100</w:t>
            </w:r>
          </w:p>
        </w:tc>
      </w:tr>
      <w:tr w:rsidR="0054073C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Количество проведенных заседаний комиссии по профилактике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ед.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_____</w:t>
            </w:r>
          </w:p>
        </w:tc>
      </w:tr>
    </w:tbl>
    <w:p w:rsidR="0054073C" w:rsidRDefault="0054073C" w:rsidP="0054073C">
      <w:pPr>
        <w:spacing w:before="480" w:after="480"/>
        <w:rPr>
          <w:sz w:val="28"/>
          <w:szCs w:val="28"/>
        </w:rPr>
      </w:pPr>
    </w:p>
    <w:p w:rsidR="00910224" w:rsidRDefault="00910224" w:rsidP="0054073C">
      <w:pPr>
        <w:spacing w:before="480" w:after="480"/>
        <w:rPr>
          <w:sz w:val="28"/>
          <w:szCs w:val="28"/>
        </w:rPr>
      </w:pPr>
    </w:p>
    <w:p w:rsidR="0054073C" w:rsidRPr="0054073C" w:rsidRDefault="0054073C" w:rsidP="0054073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РАЗДЕЛ 7. ПОРЯДОК ВНЕСЕНИЯ ИЗМЕНЕНИЙ И КОНТРОЛЬ ЗА ИСПОЛНЕНИЕМ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Внесение изменений в программу осуществляется путем принятия соответствующего постановления администрации сельского поселения Сармаково.</w:t>
      </w:r>
    </w:p>
    <w:p w:rsidR="00843C42" w:rsidRPr="00910224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Контроль за исполнением программы возлагается на Главу сельского поселения Сармаково.</w:t>
      </w:r>
    </w:p>
    <w:p w:rsidR="0054073C" w:rsidRPr="0054073C" w:rsidRDefault="0054073C" w:rsidP="00843C42">
      <w:pPr>
        <w:pStyle w:val="2"/>
        <w:shd w:val="clear" w:color="auto" w:fill="FFFFFF"/>
        <w:spacing w:before="480" w:after="240" w:line="480" w:lineRule="atLeast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ПРИЛОЖЕНИЕ № 2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к Постановлению администрации</w:t>
      </w:r>
      <w:r w:rsidRPr="0054073C">
        <w:rPr>
          <w:color w:val="0F1115"/>
          <w:sz w:val="28"/>
          <w:szCs w:val="28"/>
        </w:rPr>
        <w:br/>
        <w:t>сельского поселения Сармаково</w:t>
      </w:r>
      <w:r w:rsidRPr="0054073C">
        <w:rPr>
          <w:color w:val="0F1115"/>
          <w:sz w:val="28"/>
          <w:szCs w:val="28"/>
        </w:rPr>
        <w:br/>
        <w:t xml:space="preserve">от </w:t>
      </w:r>
      <w:r w:rsidR="00843C42">
        <w:rPr>
          <w:color w:val="0F1115"/>
          <w:sz w:val="28"/>
          <w:szCs w:val="28"/>
        </w:rPr>
        <w:t xml:space="preserve">20 марта </w:t>
      </w:r>
      <w:r w:rsidRPr="0054073C">
        <w:rPr>
          <w:color w:val="0F1115"/>
          <w:sz w:val="28"/>
          <w:szCs w:val="28"/>
        </w:rPr>
        <w:t xml:space="preserve"> 2026 г. № </w:t>
      </w:r>
      <w:r w:rsidR="00843C42">
        <w:rPr>
          <w:color w:val="0F1115"/>
          <w:sz w:val="28"/>
          <w:szCs w:val="28"/>
        </w:rPr>
        <w:t>47</w:t>
      </w:r>
      <w:r w:rsidRPr="0054073C">
        <w:rPr>
          <w:color w:val="0F1115"/>
          <w:sz w:val="28"/>
          <w:szCs w:val="28"/>
        </w:rPr>
        <w:t>СОСТАВ КОМИССИИ ПО ПРОФИЛАКТИКЕ ТЕРРОРИЗМА И ЭКСТРЕМИЗМА НА ТЕРРИТОРИИ СЕЛЬСКОГО ПОСЕЛЕНИЯ САРМАКОВО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2319"/>
        <w:gridCol w:w="4213"/>
        <w:gridCol w:w="2144"/>
      </w:tblGrid>
      <w:tr w:rsidR="00843C42" w:rsidRPr="0054073C" w:rsidTr="0054073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Роль в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Коцев Муаед Хасенович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 w:rsidP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и.о.Главы</w:t>
            </w:r>
            <w:r w:rsidR="0054073C" w:rsidRPr="0054073C">
              <w:rPr>
                <w:sz w:val="28"/>
                <w:szCs w:val="28"/>
              </w:rPr>
              <w:t xml:space="preserve"> сельского поселения Сармаково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Председатель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Виндижев Салим Газирович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Заместитель главы администрации (по вопросам безопасности)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Цеева Марита Лолевна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Специалист администрации сельского поселения (по работе с населением)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Секретарь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Участковый уполномоченный полиции ОМВД России по Зольскому району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Член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Абазокова М.Ш.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Директор МКОУ «СОШ № 1»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Член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Калов Х.З.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Директор МКОУ «СОШ № 2»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Член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Мудранова С.Ю.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Директор МКОУ «СОШ № 3»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Член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Калов А.Х.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Директор сельского Дома культуры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Член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Бакова Р.Т.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Заведующий ФАП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Член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Хажкасимов Х.М.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Представитель совета старейшин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Член комиссии</w:t>
            </w:r>
          </w:p>
        </w:tc>
      </w:tr>
      <w:tr w:rsidR="00843C42" w:rsidRPr="0054073C" w:rsidTr="005407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843C42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Токмаков А.Х.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Представитель духовенства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Член комиссии</w:t>
            </w:r>
          </w:p>
        </w:tc>
      </w:tr>
    </w:tbl>
    <w:p w:rsidR="0054073C" w:rsidRPr="0054073C" w:rsidRDefault="0054073C" w:rsidP="0054073C">
      <w:pPr>
        <w:spacing w:before="480" w:after="480"/>
        <w:rPr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10224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54073C" w:rsidRPr="0054073C" w:rsidRDefault="00910224" w:rsidP="00910224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lastRenderedPageBreak/>
        <w:t xml:space="preserve">                                                                             П</w:t>
      </w:r>
      <w:r w:rsidR="0054073C" w:rsidRPr="0054073C">
        <w:rPr>
          <w:rFonts w:ascii="Times New Roman" w:hAnsi="Times New Roman" w:cs="Times New Roman"/>
          <w:color w:val="0F1115"/>
          <w:sz w:val="28"/>
          <w:szCs w:val="28"/>
        </w:rPr>
        <w:t>РИЛОЖЕНИЕ № 3</w:t>
      </w:r>
    </w:p>
    <w:p w:rsid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к Постановлению администрации</w:t>
      </w:r>
      <w:r w:rsidRPr="0054073C">
        <w:rPr>
          <w:color w:val="0F1115"/>
          <w:sz w:val="28"/>
          <w:szCs w:val="28"/>
        </w:rPr>
        <w:br/>
        <w:t>сельского поселения Сармаково</w:t>
      </w:r>
      <w:r w:rsidRPr="0054073C">
        <w:rPr>
          <w:color w:val="0F1115"/>
          <w:sz w:val="28"/>
          <w:szCs w:val="28"/>
        </w:rPr>
        <w:br/>
        <w:t xml:space="preserve">от </w:t>
      </w:r>
      <w:r w:rsidR="00843C42">
        <w:rPr>
          <w:color w:val="0F1115"/>
          <w:sz w:val="28"/>
          <w:szCs w:val="28"/>
        </w:rPr>
        <w:t>20 марта 2026 г. № 47</w:t>
      </w:r>
    </w:p>
    <w:p w:rsidR="00910224" w:rsidRPr="0054073C" w:rsidRDefault="00910224" w:rsidP="00843C42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color w:val="0F1115"/>
          <w:sz w:val="28"/>
          <w:szCs w:val="28"/>
        </w:rPr>
      </w:pPr>
    </w:p>
    <w:p w:rsidR="0054073C" w:rsidRPr="00910224" w:rsidRDefault="0054073C" w:rsidP="00910224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910224">
        <w:rPr>
          <w:rFonts w:ascii="Times New Roman" w:hAnsi="Times New Roman" w:cs="Times New Roman"/>
          <w:b/>
          <w:color w:val="0F1115"/>
          <w:sz w:val="28"/>
          <w:szCs w:val="28"/>
        </w:rPr>
        <w:t>ПОЛОЖЕНИЕ О КОМИССИИ ПО ПРОФИЛАКТИКЕ ТЕРРОРИЗМА И ЭКСТРЕМИЗМА НА ТЕРРИТОРИИ СЕЛЬСКОГО ПОСЕЛЕНИЯ САРМАКОВО</w:t>
      </w:r>
    </w:p>
    <w:p w:rsidR="0054073C" w:rsidRPr="0054073C" w:rsidRDefault="0054073C" w:rsidP="0054073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1. Общие положения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1.1. Комиссия по профилактике терроризма и экстремизма на территории сельского поселения Сармаково (далее – Комиссия) является постоянно действующим координационным органом, образованным для организации и осуществления профилактических мероприятий, направленных на противодействие терроризму и экстремизму на территории сельского поселения Сармаково.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1.2.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Кабардино-Балкарской Республики, нормативными правовыми актами Главы Кабардино-Балкарской Республики, решениями Национального антитеррористического комитета и Антитеррористической комиссии в Кабардино-Балкарской Республике, Уставом сельского поселения Сармаково, муниципальными правовыми актами, а также настоящим Положением.</w:t>
      </w:r>
    </w:p>
    <w:p w:rsidR="0054073C" w:rsidRPr="0054073C" w:rsidRDefault="0054073C" w:rsidP="00843C42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2. Основные задачи Комиссии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2.1. Организация и координация работы по профилактике терроризма и экстремизма на территории сельского поселения Сармаково.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2.2. Обеспечение взаимодействия органов местного самоуправления сельского поселения Сармаково с территориальными органами федеральных органов исполнительной власти, организациями и общественными объединениями в сфере противодействия терроризму и экстремизму.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2.3. Мониторинг общественно-политической и социально-экономической обстановки на территории сельского поселения Сармаково в целях раннего выявления конфликтных ситуаций.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lastRenderedPageBreak/>
        <w:t>2.4. Организация профилактической работы с населением, в том числе с молодежью, направленной на формирование неприятия идеологии терроризма и экстремизма.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2.5. Контроль за обеспечением антитеррористической защищенности объектов с массовым пребыванием граждан, расположенных на территории поселения.</w:t>
      </w:r>
    </w:p>
    <w:p w:rsidR="0054073C" w:rsidRPr="0054073C" w:rsidRDefault="0054073C" w:rsidP="00843C42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3. Функции Комиссии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3.1. Разрабатывает и представляет на утверждение Главе сельского поселения Сармаково план работы Комиссии на текущий год.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3.2. Проводит заседания Комиссии не реже одного раза в квартал.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3.3. Запрашивает и получает в установленном порядке от территориальных органов федеральных органов исполнительной власти, органов местного самоуправления, организаций и общественных объединений информацию, необходимую для выполнения возложенных на Комиссию задач.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3.4. Организует проведение профилактических мероприятий (беседы, лекции, сходы граждан, конкурсы, спортивные мероприятия) антитеррористической и антиэкстремистской направленности.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3.5. Осуществляет мониторинг общественно-политической обстановки на территории сельского поселения Сармаково.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3.6. Вносит предложения по повышению эффективности профилактической работы.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3.7. Ежегодно информирует антитеррористическую комиссию Зольского муниципального района о результатах своей деятельности.</w:t>
      </w:r>
    </w:p>
    <w:p w:rsidR="0054073C" w:rsidRPr="0054073C" w:rsidRDefault="0054073C" w:rsidP="00843C42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4. Права Комиссии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4.1. Запрашивать и получать необходимую информацию от должностных лиц и организаций, расположенных на территории сельского поселения Сармаково.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4.2. Заслушивать на своих заседаниях руководителей организаций, расположенных на территории поселения, по вопросам профилактики терроризма и экстремизма.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4.3. Вносить предложения Главе сельского поселения Сармаково по совершенствованию мероприятий по профилактике терроризма и экстремизма.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lastRenderedPageBreak/>
        <w:t>4.4. Привлекать к работе Комиссии специалистов и экспертов для подготовки материалов и документов.</w:t>
      </w:r>
    </w:p>
    <w:p w:rsidR="0054073C" w:rsidRPr="0054073C" w:rsidRDefault="0054073C" w:rsidP="00843C42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5. Состав Комиссии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5.1. Состав Комиссии формируется из представителей администрации сельского поселения Сармаково, территориальных органов федеральных органов исполнительной власти (по согласованию), образовательных учреждений, учреждений культуры, общественных объединений, духовенства (по согласованию).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5.2. Председателем Комиссии является Глава сельского поселения Сармаково.</w:t>
      </w:r>
    </w:p>
    <w:p w:rsidR="0054073C" w:rsidRPr="0054073C" w:rsidRDefault="0054073C" w:rsidP="00843C42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6. Организация работы Комиссии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6.1. Заседания Комиссии проводятся по мере необходимости, но не реже одного раза в квартал.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6.2. Заседания Комиссии правомочны, если на них присутствует не менее половины членов Комиссии.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6.3. Решения Комиссии принимаются простым большинством голосов присутствующих на заседании членов Комиссии.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6.4. Решения Комиссии оформляются протоколами, которые подписываются председателем и секретарем Комиссии.</w:t>
      </w:r>
    </w:p>
    <w:p w:rsidR="0054073C" w:rsidRPr="0054073C" w:rsidRDefault="0054073C" w:rsidP="00843C4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6.5. Решения Комиссии, принятые в пределах ее полномочий, являются обязательными для всех организаций, расположенных на территории сельского поселения Сармаково.</w:t>
      </w:r>
    </w:p>
    <w:p w:rsidR="0054073C" w:rsidRPr="0054073C" w:rsidRDefault="0054073C" w:rsidP="0054073C">
      <w:pPr>
        <w:spacing w:before="480" w:after="480"/>
        <w:rPr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843C42" w:rsidRDefault="00843C42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54073C" w:rsidRPr="0054073C" w:rsidRDefault="0054073C" w:rsidP="00843C42">
      <w:pPr>
        <w:pStyle w:val="2"/>
        <w:shd w:val="clear" w:color="auto" w:fill="FFFFFF"/>
        <w:spacing w:before="480" w:line="480" w:lineRule="atLeast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lastRenderedPageBreak/>
        <w:t>ПРИЛОЖЕНИЕ № 4</w:t>
      </w:r>
    </w:p>
    <w:p w:rsidR="0054073C" w:rsidRDefault="0054073C" w:rsidP="00843C42">
      <w:pPr>
        <w:pStyle w:val="ds-markdown-paragraph"/>
        <w:shd w:val="clear" w:color="auto" w:fill="FFFFFF"/>
        <w:spacing w:before="240" w:beforeAutospacing="0" w:after="0" w:afterAutospacing="0"/>
        <w:jc w:val="right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к Постановлению администрации</w:t>
      </w:r>
      <w:r w:rsidRPr="0054073C">
        <w:rPr>
          <w:color w:val="0F1115"/>
          <w:sz w:val="28"/>
          <w:szCs w:val="28"/>
        </w:rPr>
        <w:br/>
        <w:t>сельского поселения Сармаково</w:t>
      </w:r>
      <w:r w:rsidRPr="0054073C">
        <w:rPr>
          <w:color w:val="0F1115"/>
          <w:sz w:val="28"/>
          <w:szCs w:val="28"/>
        </w:rPr>
        <w:br/>
        <w:t xml:space="preserve">от </w:t>
      </w:r>
      <w:r w:rsidR="00843C42">
        <w:rPr>
          <w:color w:val="0F1115"/>
          <w:sz w:val="28"/>
          <w:szCs w:val="28"/>
        </w:rPr>
        <w:t xml:space="preserve">20 марта </w:t>
      </w:r>
      <w:r w:rsidRPr="0054073C">
        <w:rPr>
          <w:color w:val="0F1115"/>
          <w:sz w:val="28"/>
          <w:szCs w:val="28"/>
        </w:rPr>
        <w:t xml:space="preserve">2026 г. № </w:t>
      </w:r>
      <w:r w:rsidR="00843C42">
        <w:rPr>
          <w:color w:val="0F1115"/>
          <w:sz w:val="28"/>
          <w:szCs w:val="28"/>
        </w:rPr>
        <w:t>47</w:t>
      </w:r>
    </w:p>
    <w:p w:rsidR="00910224" w:rsidRPr="0054073C" w:rsidRDefault="00910224" w:rsidP="00843C42">
      <w:pPr>
        <w:pStyle w:val="ds-markdown-paragraph"/>
        <w:shd w:val="clear" w:color="auto" w:fill="FFFFFF"/>
        <w:spacing w:before="240" w:beforeAutospacing="0" w:after="0" w:afterAutospacing="0"/>
        <w:jc w:val="right"/>
        <w:rPr>
          <w:color w:val="0F1115"/>
          <w:sz w:val="28"/>
          <w:szCs w:val="28"/>
        </w:rPr>
      </w:pPr>
    </w:p>
    <w:p w:rsidR="0054073C" w:rsidRPr="00843C42" w:rsidRDefault="0054073C" w:rsidP="00843C42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843C42">
        <w:rPr>
          <w:rFonts w:ascii="Times New Roman" w:hAnsi="Times New Roman" w:cs="Times New Roman"/>
          <w:b/>
          <w:color w:val="0F1115"/>
          <w:sz w:val="28"/>
          <w:szCs w:val="28"/>
        </w:rPr>
        <w:t>РЕГЛАМЕНТ РАБОТЫ КОМИССИИ ПО ПРОФИЛАКТИКЕ ТЕРРОРИЗМА И ЭКСТРЕМИЗМА НА ТЕРРИТОРИИ СЕЛЬСКОГО ПОСЕЛЕНИЯ САРМАКОВО</w:t>
      </w:r>
    </w:p>
    <w:p w:rsidR="0054073C" w:rsidRPr="0054073C" w:rsidRDefault="0054073C" w:rsidP="00910224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1. Общие положения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1.1. Настоящий Регламент определяет порядок работы Комиссии по профилактике терроризма и экстремизма на территории сельского поселения Сармаково (далее – Комиссия).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1.2. Комиссия руководствуется в своей деятельности Конституцией Российской Федерации, федеральными законами, указами Президента Российской Федерации, постановлениями Правительства Российской Федерации, законами Кабардино-Балкарской Республики, нормативными правовыми актами Зольского муниципального района, Уставом сельского поселения Сармаково, Положением о Комиссии и настоящим Регламентом.</w:t>
      </w:r>
    </w:p>
    <w:p w:rsidR="0054073C" w:rsidRPr="0054073C" w:rsidRDefault="0054073C" w:rsidP="00910224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2. Планирование работы Комиссии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2.1. Комиссия осуществляет свою деятельность на основе годового плана работы, утверждаемого председателем Комиссии.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2.2. Проект плана работы Комиссии на очередной год разрабатывается секретарем Комиссии и вносится на рассмотрение председателю Комиссии до 31 декабря текущего года.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2.3. В плане работы Комиссии определяются основные мероприятия, сроки их проведения и ответственные исполнители.</w:t>
      </w:r>
    </w:p>
    <w:p w:rsidR="0054073C" w:rsidRPr="0054073C" w:rsidRDefault="0054073C" w:rsidP="00910224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3. Подготовка и проведение заседаний Комиссии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3.1. Заседания Комиссии проводятся не реже одного раза в квартал.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3.2. Внеочередные заседания Комиссии могут проводиться по решению председателя Комиссии либо по требованию не менее одной трети членов Комиссии.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lastRenderedPageBreak/>
        <w:t>3.3. О времени и месте проведения заседания Комиссии, а также о повестке дня члены Комиссии уведомляются секретарем Комиссии не позднее чем за 5 рабочих дней до даты проведения заседания.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3.4. Материалы по вопросам, включенным в повестку дня, направляются членам Комиссии не позднее чем за 3 рабочих дня до даты проведения заседания.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3.5. Заседание Комиссии правомочно, если на нем присутствует не менее половины членов Комиссии.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3.6. По решению председателя Комиссии на заседание могут приглашаться лица, не являющиеся членами Комиссии, для участия в обсуждении вопросов повестки дня.</w:t>
      </w:r>
    </w:p>
    <w:p w:rsidR="0054073C" w:rsidRPr="0054073C" w:rsidRDefault="0054073C" w:rsidP="00910224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4. Порядок принятия решений Комиссии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4.1. Решения Комиссии принимаются открытым голосованием простым большинством голосов присутствующих на заседании членов Комиссии.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4.2. При равенстве голосов решающим является голос председательствующего на заседании.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4.3. Решения Комиссии оформляются протоколами, которые подписываются председателем и секретарем Комиссии.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4.4. Протокол заседания Комиссии составляется секретарем Комиссии в течение 5 рабочих дней после проведения заседания.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4.5. Протокол заседания Комиссии должен содержать:</w:t>
      </w:r>
    </w:p>
    <w:p w:rsidR="0054073C" w:rsidRPr="0054073C" w:rsidRDefault="0054073C" w:rsidP="0091022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дату и место проведения заседания;</w:t>
      </w:r>
    </w:p>
    <w:p w:rsidR="0054073C" w:rsidRPr="0054073C" w:rsidRDefault="0054073C" w:rsidP="0091022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список присутствующих членов Комиссии;</w:t>
      </w:r>
    </w:p>
    <w:p w:rsidR="0054073C" w:rsidRPr="0054073C" w:rsidRDefault="0054073C" w:rsidP="0091022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повестку дня;</w:t>
      </w:r>
    </w:p>
    <w:p w:rsidR="0054073C" w:rsidRPr="0054073C" w:rsidRDefault="0054073C" w:rsidP="0091022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краткое содержание выступлений;</w:t>
      </w:r>
    </w:p>
    <w:p w:rsidR="0054073C" w:rsidRPr="0054073C" w:rsidRDefault="0054073C" w:rsidP="0091022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принятые решения;</w:t>
      </w:r>
    </w:p>
    <w:p w:rsidR="0054073C" w:rsidRPr="0054073C" w:rsidRDefault="0054073C" w:rsidP="0091022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сроки исполнения решений и ответственных исполнителей.</w:t>
      </w:r>
    </w:p>
    <w:p w:rsidR="0054073C" w:rsidRPr="0054073C" w:rsidRDefault="0054073C" w:rsidP="00910224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5. Порядок взаимодействия с органами и организациями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5.1. Комиссия взаимодействует с антитеррористической комиссией Зольского муниципального района, отделом МВД России по Зольскому району, другими территориальными органами федеральных органов исполнительной власти, организациями и общественными объединениями.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lastRenderedPageBreak/>
        <w:t>5.2. Запросы Комиссии направляются за подписью председателя Комиссии либо его заместителя.</w:t>
      </w:r>
    </w:p>
    <w:p w:rsidR="0054073C" w:rsidRPr="0054073C" w:rsidRDefault="0054073C" w:rsidP="00910224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6. Отчетность Комиссии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6.1. Комиссия ежегодно информирует антитеррористическую комиссию Зольского муниципального района о результатах своей деятельности.</w:t>
      </w:r>
    </w:p>
    <w:p w:rsidR="0054073C" w:rsidRPr="0054073C" w:rsidRDefault="0054073C" w:rsidP="0091022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6.2. Информация о деятельности Комиссии может быть опубликована в средствах массовой информации и размещена на официальном сайте администрации сельского поселения Сармаково.</w:t>
      </w:r>
    </w:p>
    <w:p w:rsidR="0054073C" w:rsidRPr="0054073C" w:rsidRDefault="0054073C" w:rsidP="0054073C">
      <w:pPr>
        <w:spacing w:before="480" w:after="480"/>
        <w:rPr>
          <w:sz w:val="28"/>
          <w:szCs w:val="28"/>
        </w:rPr>
      </w:pPr>
    </w:p>
    <w:p w:rsidR="0054073C" w:rsidRPr="0054073C" w:rsidRDefault="0054073C" w:rsidP="0054073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54073C">
        <w:rPr>
          <w:rFonts w:ascii="Times New Roman" w:hAnsi="Times New Roman" w:cs="Times New Roman"/>
          <w:color w:val="0F1115"/>
          <w:sz w:val="28"/>
          <w:szCs w:val="28"/>
        </w:rPr>
        <w:t>ПОЯСНИТЕЛЬНАЯ ЗАПИСКА</w:t>
      </w:r>
    </w:p>
    <w:p w:rsidR="0054073C" w:rsidRPr="0054073C" w:rsidRDefault="0054073C" w:rsidP="005407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4073C">
        <w:rPr>
          <w:color w:val="0F1115"/>
          <w:sz w:val="28"/>
          <w:szCs w:val="28"/>
        </w:rPr>
        <w:t>Данный пакет документов содержит: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4763"/>
        <w:gridCol w:w="4510"/>
      </w:tblGrid>
      <w:tr w:rsidR="0054073C" w:rsidRPr="0054073C" w:rsidTr="0091022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Документ</w:t>
            </w:r>
          </w:p>
        </w:tc>
        <w:tc>
          <w:tcPr>
            <w:tcW w:w="451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Назначение</w:t>
            </w:r>
          </w:p>
        </w:tc>
      </w:tr>
      <w:tr w:rsidR="0054073C" w:rsidRPr="0054073C" w:rsidTr="009102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45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Основной правовой акт, утверждающий программу и все приложения</w:t>
            </w:r>
          </w:p>
        </w:tc>
      </w:tr>
      <w:tr w:rsidR="0054073C" w:rsidRPr="0054073C" w:rsidTr="009102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Приложение № 1 — Муниципальная программа</w:t>
            </w:r>
          </w:p>
        </w:tc>
        <w:tc>
          <w:tcPr>
            <w:tcW w:w="45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Основной документ с целями, задачами, мероприятиями</w:t>
            </w:r>
          </w:p>
        </w:tc>
      </w:tr>
      <w:tr w:rsidR="0054073C" w:rsidRPr="0054073C" w:rsidTr="009102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Приложение № 2 — Состав комиссии</w:t>
            </w:r>
          </w:p>
        </w:tc>
        <w:tc>
          <w:tcPr>
            <w:tcW w:w="45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Утверждение персонального состава ответственных лиц</w:t>
            </w:r>
          </w:p>
        </w:tc>
      </w:tr>
      <w:tr w:rsidR="0054073C" w:rsidRPr="0054073C" w:rsidTr="009102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Приложение № 3 — Положение о комиссии</w:t>
            </w:r>
          </w:p>
        </w:tc>
        <w:tc>
          <w:tcPr>
            <w:tcW w:w="45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Определение правового статуса, задач и функций комиссии</w:t>
            </w:r>
          </w:p>
        </w:tc>
      </w:tr>
      <w:tr w:rsidR="0054073C" w:rsidRPr="0054073C" w:rsidTr="009102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Приложение № 4 — Регламент работы комиссии</w:t>
            </w:r>
          </w:p>
        </w:tc>
        <w:tc>
          <w:tcPr>
            <w:tcW w:w="45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073C" w:rsidRPr="0054073C" w:rsidRDefault="0054073C">
            <w:pPr>
              <w:spacing w:line="375" w:lineRule="atLeast"/>
              <w:rPr>
                <w:sz w:val="28"/>
                <w:szCs w:val="28"/>
              </w:rPr>
            </w:pPr>
            <w:r w:rsidRPr="0054073C">
              <w:rPr>
                <w:sz w:val="28"/>
                <w:szCs w:val="28"/>
              </w:rPr>
              <w:t>Порядок работы, процедура принятия решений, отчетность</w:t>
            </w:r>
          </w:p>
        </w:tc>
      </w:tr>
    </w:tbl>
    <w:p w:rsidR="007E4572" w:rsidRPr="00425A23" w:rsidRDefault="007E4572" w:rsidP="007E4572">
      <w:pPr>
        <w:jc w:val="both"/>
        <w:rPr>
          <w:sz w:val="26"/>
          <w:szCs w:val="28"/>
        </w:rPr>
      </w:pPr>
    </w:p>
    <w:p w:rsidR="00F254A2" w:rsidRDefault="00F254A2" w:rsidP="00F254A2">
      <w:pPr>
        <w:rPr>
          <w:sz w:val="24"/>
          <w:szCs w:val="24"/>
        </w:rPr>
      </w:pPr>
    </w:p>
    <w:sectPr w:rsidR="00F254A2" w:rsidSect="009102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A15" w:rsidRDefault="00282A15" w:rsidP="00F254A2">
      <w:r>
        <w:separator/>
      </w:r>
    </w:p>
  </w:endnote>
  <w:endnote w:type="continuationSeparator" w:id="0">
    <w:p w:rsidR="00282A15" w:rsidRDefault="00282A15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A15" w:rsidRDefault="00282A15" w:rsidP="00F254A2">
      <w:r>
        <w:separator/>
      </w:r>
    </w:p>
  </w:footnote>
  <w:footnote w:type="continuationSeparator" w:id="0">
    <w:p w:rsidR="00282A15" w:rsidRDefault="00282A15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B0F0D"/>
    <w:multiLevelType w:val="multilevel"/>
    <w:tmpl w:val="39E6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12211D3"/>
    <w:multiLevelType w:val="multilevel"/>
    <w:tmpl w:val="0364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C52151"/>
    <w:multiLevelType w:val="multilevel"/>
    <w:tmpl w:val="ADDC7784"/>
    <w:lvl w:ilvl="0">
      <w:start w:val="1"/>
      <w:numFmt w:val="bullet"/>
      <w:lvlText w:val=""/>
      <w:lvlJc w:val="left"/>
      <w:pPr>
        <w:tabs>
          <w:tab w:val="num" w:pos="3338"/>
        </w:tabs>
        <w:ind w:left="33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5A25FE"/>
    <w:multiLevelType w:val="multilevel"/>
    <w:tmpl w:val="57B2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F827236"/>
    <w:multiLevelType w:val="multilevel"/>
    <w:tmpl w:val="A3E6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82"/>
    <w:rsid w:val="000079ED"/>
    <w:rsid w:val="00031388"/>
    <w:rsid w:val="000D331B"/>
    <w:rsid w:val="001450DD"/>
    <w:rsid w:val="001662CA"/>
    <w:rsid w:val="00175CB7"/>
    <w:rsid w:val="001872A6"/>
    <w:rsid w:val="00230FC7"/>
    <w:rsid w:val="00254F6F"/>
    <w:rsid w:val="00282A15"/>
    <w:rsid w:val="002D0589"/>
    <w:rsid w:val="002F09E2"/>
    <w:rsid w:val="00381325"/>
    <w:rsid w:val="00425A23"/>
    <w:rsid w:val="004A6E38"/>
    <w:rsid w:val="005071C5"/>
    <w:rsid w:val="0054073C"/>
    <w:rsid w:val="00565E82"/>
    <w:rsid w:val="00582380"/>
    <w:rsid w:val="006771F5"/>
    <w:rsid w:val="006E1B22"/>
    <w:rsid w:val="00745427"/>
    <w:rsid w:val="007E4572"/>
    <w:rsid w:val="007F2600"/>
    <w:rsid w:val="00843C42"/>
    <w:rsid w:val="008521D9"/>
    <w:rsid w:val="00866CC9"/>
    <w:rsid w:val="008C43F0"/>
    <w:rsid w:val="00910224"/>
    <w:rsid w:val="00914B93"/>
    <w:rsid w:val="00945746"/>
    <w:rsid w:val="009A23FA"/>
    <w:rsid w:val="009D2137"/>
    <w:rsid w:val="00A65051"/>
    <w:rsid w:val="00BB4D58"/>
    <w:rsid w:val="00BB5EF3"/>
    <w:rsid w:val="00C561DF"/>
    <w:rsid w:val="00C929DF"/>
    <w:rsid w:val="00D84067"/>
    <w:rsid w:val="00E645C5"/>
    <w:rsid w:val="00EF5AD5"/>
    <w:rsid w:val="00F254A2"/>
    <w:rsid w:val="00F34DE4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3ABFA"/>
  <w15:chartTrackingRefBased/>
  <w15:docId w15:val="{533C9B8A-F958-416E-8BCB-B666F6B3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7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7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25A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407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07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4073C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54073C"/>
    <w:rPr>
      <w:b/>
      <w:bCs/>
    </w:rPr>
  </w:style>
  <w:style w:type="paragraph" w:styleId="ab">
    <w:name w:val="header"/>
    <w:basedOn w:val="a"/>
    <w:link w:val="ac"/>
    <w:uiPriority w:val="99"/>
    <w:unhideWhenUsed/>
    <w:rsid w:val="00843C4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43C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43C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43C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045B-DC90-4388-82FE-AC8F1327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3825</Words>
  <Characters>21808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2026-06-25T12:16:00Z</cp:lastPrinted>
  <dcterms:created xsi:type="dcterms:W3CDTF">2026-06-25T12:17:00Z</dcterms:created>
  <dcterms:modified xsi:type="dcterms:W3CDTF">2026-06-25T12:23:00Z</dcterms:modified>
</cp:coreProperties>
</file>