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E82" w:rsidRDefault="00565E82" w:rsidP="00565E82">
      <w:pPr>
        <w:jc w:val="center"/>
        <w:rPr>
          <w:b/>
          <w:sz w:val="22"/>
          <w:szCs w:val="22"/>
        </w:rPr>
      </w:pPr>
      <w:r>
        <w:rPr>
          <w:b/>
          <w:noProof/>
          <w:sz w:val="24"/>
          <w:szCs w:val="24"/>
        </w:rPr>
        <w:drawing>
          <wp:inline distT="0" distB="0" distL="0" distR="0" wp14:anchorId="24C2533F" wp14:editId="4E006849">
            <wp:extent cx="784860" cy="769620"/>
            <wp:effectExtent l="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E82" w:rsidRDefault="00565E82" w:rsidP="00565E82">
      <w:pPr>
        <w:jc w:val="center"/>
        <w:rPr>
          <w:b/>
          <w:sz w:val="22"/>
          <w:szCs w:val="22"/>
        </w:rPr>
      </w:pP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АДМИНИСТРАЦИЯ СЕЛЬСКОГО ПОСЕЛЕНИЯ САРМАКОВО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ЗОЛЬСКОГО МУНИЦИПАЛЬНОГО РАЙОНА</w:t>
      </w:r>
    </w:p>
    <w:p w:rsidR="00565E82" w:rsidRPr="00254BE7" w:rsidRDefault="00565E82" w:rsidP="00565E82">
      <w:pPr>
        <w:jc w:val="center"/>
        <w:rPr>
          <w:b/>
          <w:sz w:val="24"/>
          <w:szCs w:val="26"/>
        </w:rPr>
      </w:pPr>
      <w:r w:rsidRPr="00254BE7">
        <w:rPr>
          <w:b/>
          <w:sz w:val="24"/>
          <w:szCs w:val="26"/>
        </w:rPr>
        <w:t>КАБАРДИНО-БАЛКАРСКОЙ РЕСПУБЛИКИ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КЪЭБЭРДЕЙ-БЭЛЪКЪЭР РЕСПУБЛИКЭМ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КЪАБАРТЫ-МАЛКЪАР РЕСПУБЛИКАНЫ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И ЗОЛЬСКЭ МУНИЦИПАЛЬНЭ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</w:t>
      </w:r>
      <w:r w:rsidR="007E4572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 ЗОЛЬСКИЙ МУНИЦИПАЛЬНЫЙ РАЙОНУНУ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КУ</w:t>
      </w:r>
      <w:r w:rsidR="007E4572">
        <w:rPr>
          <w:b/>
          <w:sz w:val="16"/>
          <w:szCs w:val="16"/>
        </w:rPr>
        <w:t>ЕЙМ ЩЫЩ СА</w:t>
      </w:r>
      <w:r>
        <w:rPr>
          <w:b/>
          <w:sz w:val="16"/>
          <w:szCs w:val="16"/>
        </w:rPr>
        <w:t>РМАКЪ КЪУАЖЭМ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                         САРМАКОВО ЭЛ ПОСЕЛЕНИЯСЫ</w:t>
      </w:r>
    </w:p>
    <w:p w:rsidR="00565E82" w:rsidRDefault="00565E82" w:rsidP="00565E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И АДМИНИСТРАЦЭ</w:t>
      </w:r>
      <w:r>
        <w:rPr>
          <w:b/>
          <w:sz w:val="16"/>
          <w:szCs w:val="16"/>
        </w:rPr>
        <w:tab/>
        <w:t xml:space="preserve">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        АДМИНИСТРАЦИЯСЫ</w:t>
      </w:r>
    </w:p>
    <w:p w:rsidR="00565E82" w:rsidRDefault="007E4572" w:rsidP="00565E82">
      <w:pPr>
        <w:pStyle w:val="1"/>
        <w:rPr>
          <w:b/>
          <w:sz w:val="18"/>
          <w:szCs w:val="18"/>
        </w:rPr>
      </w:pPr>
      <w:r>
        <w:rPr>
          <w:b/>
          <w:sz w:val="18"/>
          <w:szCs w:val="18"/>
        </w:rPr>
        <w:t>361721 ,</w:t>
      </w:r>
      <w:r w:rsidR="00565E82" w:rsidRPr="00662A68">
        <w:rPr>
          <w:b/>
          <w:sz w:val="18"/>
          <w:szCs w:val="18"/>
        </w:rPr>
        <w:t xml:space="preserve">Зольский </w:t>
      </w:r>
      <w:r w:rsidR="00565E82">
        <w:rPr>
          <w:b/>
          <w:sz w:val="18"/>
          <w:szCs w:val="18"/>
        </w:rPr>
        <w:t xml:space="preserve">муниципальный </w:t>
      </w:r>
      <w:r w:rsidR="00565E82" w:rsidRPr="00662A68">
        <w:rPr>
          <w:b/>
          <w:sz w:val="18"/>
          <w:szCs w:val="18"/>
        </w:rPr>
        <w:t>район,  с</w:t>
      </w:r>
      <w:r w:rsidR="00565E82">
        <w:rPr>
          <w:b/>
          <w:sz w:val="18"/>
          <w:szCs w:val="18"/>
        </w:rPr>
        <w:t xml:space="preserve">ельское </w:t>
      </w:r>
      <w:r w:rsidR="00565E82" w:rsidRPr="00662A68">
        <w:rPr>
          <w:b/>
          <w:sz w:val="18"/>
          <w:szCs w:val="18"/>
        </w:rPr>
        <w:t>п</w:t>
      </w:r>
      <w:r>
        <w:rPr>
          <w:b/>
          <w:sz w:val="18"/>
          <w:szCs w:val="18"/>
        </w:rPr>
        <w:t xml:space="preserve">оселение </w:t>
      </w:r>
      <w:r w:rsidR="00565E82" w:rsidRPr="00662A68">
        <w:rPr>
          <w:b/>
          <w:sz w:val="18"/>
          <w:szCs w:val="18"/>
        </w:rPr>
        <w:t xml:space="preserve">Сармаково ,  </w:t>
      </w:r>
      <w:r w:rsidR="00565E82">
        <w:rPr>
          <w:b/>
          <w:sz w:val="18"/>
          <w:szCs w:val="18"/>
        </w:rPr>
        <w:t xml:space="preserve">ул. Ленина,  220,  тел. </w:t>
      </w:r>
      <w:r>
        <w:rPr>
          <w:b/>
          <w:sz w:val="18"/>
          <w:szCs w:val="18"/>
        </w:rPr>
        <w:t>886637</w:t>
      </w:r>
      <w:r w:rsidR="00565E82">
        <w:rPr>
          <w:b/>
          <w:sz w:val="18"/>
          <w:szCs w:val="18"/>
        </w:rPr>
        <w:t>78- 5 -8</w:t>
      </w:r>
      <w:r w:rsidR="00565E82" w:rsidRPr="00662A68">
        <w:rPr>
          <w:b/>
          <w:sz w:val="18"/>
          <w:szCs w:val="18"/>
        </w:rPr>
        <w:t>1</w:t>
      </w:r>
    </w:p>
    <w:p w:rsidR="008521D9" w:rsidRDefault="00565E82" w:rsidP="00565E82">
      <w:pPr>
        <w:jc w:val="center"/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AD8E8B" wp14:editId="1D420BB1">
                <wp:simplePos x="0" y="0"/>
                <wp:positionH relativeFrom="column">
                  <wp:posOffset>-36830</wp:posOffset>
                </wp:positionH>
                <wp:positionV relativeFrom="paragraph">
                  <wp:posOffset>145415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FBFDFB" id="Прямая соединительная линия 6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11.45pt" to="517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" strokecolor="black [3213]">
                <v:stroke joinstyle="miter"/>
              </v:lin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C74AB0" wp14:editId="3D89088F">
                <wp:simplePos x="0" y="0"/>
                <wp:positionH relativeFrom="column">
                  <wp:posOffset>-36830</wp:posOffset>
                </wp:positionH>
                <wp:positionV relativeFrom="paragraph">
                  <wp:posOffset>84455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11D56A" id="Прямая соединительная линия 5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9pt,6.65pt" to="517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" strokecolor="black [3213]" strokeweight="2.25pt">
                <v:stroke joinstyle="miter"/>
              </v:line>
            </w:pict>
          </mc:Fallback>
        </mc:AlternateContent>
      </w:r>
    </w:p>
    <w:p w:rsidR="008521D9" w:rsidRDefault="008521D9" w:rsidP="008521D9"/>
    <w:p w:rsidR="00F254A2" w:rsidRDefault="002F09E2" w:rsidP="008521D9">
      <w:pPr>
        <w:rPr>
          <w:sz w:val="24"/>
          <w:szCs w:val="24"/>
        </w:rPr>
      </w:pPr>
      <w:r>
        <w:t>15</w:t>
      </w:r>
      <w:r w:rsidR="007E4572">
        <w:t>.04.</w:t>
      </w:r>
      <w:r w:rsidR="008521D9">
        <w:t xml:space="preserve">2026 </w:t>
      </w:r>
      <w:r w:rsidR="007E4572">
        <w:t xml:space="preserve">г.  </w:t>
      </w:r>
      <w:r w:rsidR="008521D9">
        <w:t xml:space="preserve">                               </w:t>
      </w:r>
      <w:r w:rsidR="0066289F">
        <w:rPr>
          <w:sz w:val="24"/>
          <w:szCs w:val="24"/>
        </w:rPr>
        <w:tab/>
      </w:r>
      <w:r w:rsidR="0066289F">
        <w:rPr>
          <w:sz w:val="24"/>
          <w:szCs w:val="24"/>
        </w:rPr>
        <w:tab/>
      </w:r>
      <w:r w:rsidR="0066289F">
        <w:rPr>
          <w:sz w:val="24"/>
          <w:szCs w:val="24"/>
        </w:rPr>
        <w:tab/>
      </w:r>
      <w:r w:rsidR="0066289F">
        <w:rPr>
          <w:sz w:val="24"/>
          <w:szCs w:val="24"/>
        </w:rPr>
        <w:tab/>
      </w:r>
      <w:r w:rsidR="0066289F">
        <w:rPr>
          <w:sz w:val="24"/>
          <w:szCs w:val="24"/>
        </w:rPr>
        <w:tab/>
        <w:t xml:space="preserve">         </w:t>
      </w:r>
      <w:r w:rsidR="007E4572">
        <w:rPr>
          <w:sz w:val="24"/>
          <w:szCs w:val="24"/>
        </w:rPr>
        <w:t>ПОСТАНОВЛЕНИЕ №    -5</w:t>
      </w:r>
      <w:r>
        <w:rPr>
          <w:sz w:val="24"/>
          <w:szCs w:val="24"/>
        </w:rPr>
        <w:t>7</w:t>
      </w:r>
      <w:r w:rsidR="0066289F">
        <w:rPr>
          <w:sz w:val="24"/>
          <w:szCs w:val="24"/>
        </w:rPr>
        <w:t>а</w:t>
      </w:r>
    </w:p>
    <w:p w:rsidR="00F254A2" w:rsidRPr="00F254A2" w:rsidRDefault="0066289F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F254A2">
        <w:rPr>
          <w:sz w:val="24"/>
          <w:szCs w:val="24"/>
        </w:rPr>
        <w:t>УНА</w:t>
      </w:r>
      <w:r w:rsidR="007E4572">
        <w:rPr>
          <w:sz w:val="24"/>
          <w:szCs w:val="24"/>
        </w:rPr>
        <w:t>ФЭ                      №    -5</w:t>
      </w:r>
      <w:r w:rsidR="002F09E2">
        <w:rPr>
          <w:sz w:val="24"/>
          <w:szCs w:val="24"/>
        </w:rPr>
        <w:t>7</w:t>
      </w:r>
      <w:r>
        <w:rPr>
          <w:sz w:val="24"/>
          <w:szCs w:val="24"/>
        </w:rPr>
        <w:t>а</w:t>
      </w:r>
    </w:p>
    <w:p w:rsidR="00F254A2" w:rsidRDefault="0066289F" w:rsidP="00F254A2">
      <w:pPr>
        <w:tabs>
          <w:tab w:val="left" w:pos="63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7E4572">
        <w:rPr>
          <w:sz w:val="24"/>
          <w:szCs w:val="24"/>
        </w:rPr>
        <w:t>БЕГИМ</w:t>
      </w:r>
      <w:r w:rsidR="007E4572">
        <w:rPr>
          <w:sz w:val="24"/>
          <w:szCs w:val="24"/>
        </w:rPr>
        <w:tab/>
      </w:r>
      <w:r w:rsidR="007E457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7E4572">
        <w:rPr>
          <w:sz w:val="24"/>
          <w:szCs w:val="24"/>
        </w:rPr>
        <w:t xml:space="preserve"> №    -5</w:t>
      </w:r>
      <w:r w:rsidR="002F09E2">
        <w:rPr>
          <w:sz w:val="24"/>
          <w:szCs w:val="24"/>
        </w:rPr>
        <w:t>7</w:t>
      </w:r>
      <w:r>
        <w:rPr>
          <w:sz w:val="24"/>
          <w:szCs w:val="24"/>
        </w:rPr>
        <w:t>а</w:t>
      </w:r>
    </w:p>
    <w:p w:rsidR="0066289F" w:rsidRDefault="0066289F" w:rsidP="00F254A2">
      <w:pPr>
        <w:tabs>
          <w:tab w:val="left" w:pos="6360"/>
        </w:tabs>
        <w:rPr>
          <w:sz w:val="24"/>
          <w:szCs w:val="24"/>
        </w:rPr>
      </w:pPr>
    </w:p>
    <w:p w:rsidR="0066289F" w:rsidRPr="007D29C6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>Об утверждении Порядка прохождения и графика прохождения диспансеризации муниципальных служащих администрации</w:t>
      </w:r>
    </w:p>
    <w:p w:rsidR="0066289F" w:rsidRPr="007D29C6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>сельского поселения Сармаково</w:t>
      </w:r>
    </w:p>
    <w:p w:rsidR="0066289F" w:rsidRDefault="0066289F" w:rsidP="0066289F">
      <w:pPr>
        <w:jc w:val="center"/>
        <w:rPr>
          <w:sz w:val="28"/>
          <w:szCs w:val="28"/>
        </w:rPr>
      </w:pPr>
    </w:p>
    <w:p w:rsidR="0066289F" w:rsidRDefault="0066289F" w:rsidP="006628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7D29C6">
        <w:rPr>
          <w:sz w:val="28"/>
          <w:szCs w:val="28"/>
        </w:rPr>
        <w:t>В соответствии с Приказом Министерства Российской Федерации от 14.12.2009 № 984н «Об утверждении Порядка прохождения диспансеризации государственными 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</w:t>
      </w:r>
      <w:r>
        <w:rPr>
          <w:sz w:val="28"/>
          <w:szCs w:val="28"/>
        </w:rPr>
        <w:t>чения медицинского учреждения»,</w:t>
      </w:r>
    </w:p>
    <w:p w:rsidR="0066289F" w:rsidRDefault="0066289F" w:rsidP="0066289F">
      <w:pPr>
        <w:jc w:val="both"/>
        <w:rPr>
          <w:sz w:val="28"/>
          <w:szCs w:val="28"/>
        </w:rPr>
      </w:pPr>
    </w:p>
    <w:p w:rsidR="0066289F" w:rsidRDefault="0066289F" w:rsidP="0066289F">
      <w:pPr>
        <w:jc w:val="both"/>
        <w:rPr>
          <w:b/>
          <w:sz w:val="28"/>
          <w:szCs w:val="28"/>
        </w:rPr>
      </w:pPr>
      <w:r w:rsidRPr="0066289F">
        <w:rPr>
          <w:b/>
          <w:sz w:val="28"/>
          <w:szCs w:val="28"/>
        </w:rPr>
        <w:t>П О С Т А Н О В Л Я Ю :</w:t>
      </w:r>
    </w:p>
    <w:p w:rsidR="0066289F" w:rsidRPr="0066289F" w:rsidRDefault="0066289F" w:rsidP="0066289F">
      <w:pPr>
        <w:jc w:val="both"/>
        <w:rPr>
          <w:b/>
          <w:sz w:val="28"/>
          <w:szCs w:val="28"/>
        </w:rPr>
      </w:pP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1.Утвердить Порядок прохождения диспансеризации муниципальными служащими 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Сармаково</w:t>
      </w:r>
      <w:r w:rsidRPr="007D29C6">
        <w:rPr>
          <w:sz w:val="28"/>
          <w:szCs w:val="28"/>
        </w:rPr>
        <w:t xml:space="preserve"> согласно приложению к настоящему распоряжению (приложение 1).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2. Утвердить график прохождения диспансеризации муниципальными служащими 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 поселения</w:t>
      </w:r>
      <w:r w:rsidR="00877021">
        <w:rPr>
          <w:sz w:val="28"/>
          <w:szCs w:val="28"/>
        </w:rPr>
        <w:t xml:space="preserve"> Сармаково в 2026</w:t>
      </w:r>
      <w:r w:rsidRPr="007D29C6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согласно</w:t>
      </w:r>
      <w:r w:rsidRPr="007D29C6">
        <w:rPr>
          <w:sz w:val="28"/>
          <w:szCs w:val="28"/>
        </w:rPr>
        <w:t xml:space="preserve"> (приложение 2). </w:t>
      </w:r>
    </w:p>
    <w:p w:rsidR="0066289F" w:rsidRDefault="0066289F" w:rsidP="0066289F">
      <w:pPr>
        <w:jc w:val="both"/>
        <w:rPr>
          <w:sz w:val="28"/>
          <w:szCs w:val="28"/>
        </w:rPr>
      </w:pPr>
    </w:p>
    <w:p w:rsidR="0066289F" w:rsidRDefault="0066289F" w:rsidP="0066289F">
      <w:pPr>
        <w:rPr>
          <w:sz w:val="28"/>
          <w:szCs w:val="28"/>
        </w:rPr>
      </w:pPr>
      <w:r>
        <w:rPr>
          <w:sz w:val="28"/>
          <w:szCs w:val="28"/>
        </w:rPr>
        <w:t xml:space="preserve">и.о.Главы администрации </w:t>
      </w:r>
      <w:r>
        <w:rPr>
          <w:noProof/>
        </w:rPr>
        <w:drawing>
          <wp:inline distT="0" distB="0" distL="0" distR="0" wp14:anchorId="44D47DE0" wp14:editId="26EDC48E">
            <wp:extent cx="1966224" cy="1141678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27" cy="1141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Коцев М.Х.</w:t>
      </w:r>
    </w:p>
    <w:p w:rsidR="0066289F" w:rsidRDefault="0066289F" w:rsidP="0066289F">
      <w:pPr>
        <w:jc w:val="both"/>
      </w:pPr>
    </w:p>
    <w:p w:rsidR="0066289F" w:rsidRDefault="0066289F" w:rsidP="0066289F">
      <w:pPr>
        <w:jc w:val="both"/>
      </w:pPr>
      <w:r w:rsidRPr="0066289F">
        <w:t>исп.Цеева М.Л.</w:t>
      </w:r>
    </w:p>
    <w:p w:rsidR="0066289F" w:rsidRPr="0066289F" w:rsidRDefault="0066289F" w:rsidP="0066289F">
      <w:pPr>
        <w:jc w:val="both"/>
      </w:pPr>
      <w:r w:rsidRPr="0066289F">
        <w:t>+79674226005</w:t>
      </w:r>
    </w:p>
    <w:p w:rsidR="0066289F" w:rsidRDefault="0066289F" w:rsidP="0066289F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Приложение № 1 </w:t>
      </w:r>
    </w:p>
    <w:p w:rsidR="0066289F" w:rsidRDefault="0066289F" w:rsidP="006628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66289F" w:rsidRDefault="0066289F" w:rsidP="006628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15.04.2026 № 57а </w:t>
      </w: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jc w:val="center"/>
        <w:rPr>
          <w:b/>
          <w:sz w:val="28"/>
          <w:szCs w:val="28"/>
        </w:rPr>
      </w:pPr>
      <w:r w:rsidRPr="007D29C6">
        <w:rPr>
          <w:b/>
          <w:sz w:val="28"/>
          <w:szCs w:val="28"/>
        </w:rPr>
        <w:t>Порядок прохождения диспансеризации муниципальными служащими ад</w:t>
      </w:r>
      <w:r>
        <w:rPr>
          <w:b/>
          <w:sz w:val="28"/>
          <w:szCs w:val="28"/>
        </w:rPr>
        <w:t xml:space="preserve">министрации </w:t>
      </w:r>
      <w:r w:rsidRPr="007D29C6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Сармаково</w:t>
      </w:r>
    </w:p>
    <w:p w:rsidR="0066289F" w:rsidRPr="007D29C6" w:rsidRDefault="0066289F" w:rsidP="0066289F">
      <w:pPr>
        <w:jc w:val="center"/>
        <w:rPr>
          <w:b/>
          <w:sz w:val="28"/>
          <w:szCs w:val="28"/>
        </w:rPr>
      </w:pP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1. Настоящий Порядок определяет правила прохождения диспансеризации лицами, замещающими муниципальные должности муниципальной службы ад</w:t>
      </w:r>
      <w:r>
        <w:rPr>
          <w:sz w:val="28"/>
          <w:szCs w:val="28"/>
        </w:rPr>
        <w:t xml:space="preserve">министрации </w:t>
      </w:r>
      <w:r w:rsidRPr="007D29C6">
        <w:rPr>
          <w:sz w:val="28"/>
          <w:szCs w:val="28"/>
        </w:rPr>
        <w:t xml:space="preserve"> сельского поселения (далее – муниципальные служащие), а также выдачи заключения медицинского учреждения о наличии (отсутствии) заболевания, препятствующего поступлению на муниципальную службу или ее прохождению.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2. 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муниципальной службы, сохранения и укрепления физического и психического здоровья муниципального служащего.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3. Диспансеризация муниципальных служащих осуществляется за счет средств местного бюджета в медицинских учреждениях, определенных органом местного самоуправления (далее - орган муниципального образования) в соответствии с законодательством Российской Федерации о размещении заказов на поставки товаров, выполнение работ, оказание услуг для государственных и муниципальных нужд, имеющих лицензию на осуществление медицинской деятельности (далее - медицинское учреждение). В случае отсутствия в медицинском учреждении, осуществляющем диспансеризацию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организациями, имеющими лицензии на соответствующие виды деятельности, о привлечении медицинских работников этих организаций.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4. Диспансеризация муниципальных служащих проводится ежегодно врачами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специалистами с использованием лабораторных и функциональных исследований в следующем объеме: 1) осмотр врачами-специалистами; 2) проведение лабораторных и функциональных исследований.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5. Диспансеризация муниципальных служащих проводится в служебное время в течение календарного года в соответствии с графиком прохождения диспансеризации муниципальными служащими, утвержденным представителем нанимателя (работодателем).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6. Муниципальные служащие проходят диспансеризацию в сроки, установленные графиком. 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 </w:t>
      </w:r>
      <w:r w:rsidRPr="007D29C6">
        <w:rPr>
          <w:sz w:val="28"/>
          <w:szCs w:val="28"/>
        </w:rPr>
        <w:lastRenderedPageBreak/>
        <w:t xml:space="preserve">7. Для прохождения диспансеризации представитель нанимателя (работодатель) составляет поименный список муниципальных служащих и направляет его за два месяца до начала диспансеризации в соответствующее медицинское учреждение.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8. Медицинское учреждение на основании полученного от представителя нанимателя (работодателя) поименного списка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 9. На муниципального служащего, явившегося для прохождения диспансеризации, в регистратуре медицинского учреждения подбирается (или заполняется) учетная форма № 025/у-04 "Медицинская карта амбулаторного больного", (далее - амбулаторная карта), которая передается в отделение (кабинет) медицинской профилактики или иное структурное подразделение медицинского учреждения, на которое возложены функции по организации проведения диспансеризации муниципальных служащих (далее - кабинет (отделение) медицинской профилактики). В кабинете (отделении) медицинской профилактики заполняются разделы учетной формы № 025/у-ГС "Паспорт здоровья" (далее - Паспорт здоровья), после чего муниципальный служащий направляется к врачам-специалистам и на диагностические исследования, проводимые в рамках диспансеризации.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10. Врачи-специалисты, принимающие участие в проведении диспансеризации муниципальных служащих, заносят результаты проведенных ими в рамках диспансеризации обследований в амбулаторную карту муниципального служащего и учетную форму № 131/у-ГС "Карта учета диспансеризации государственного гражданского служащего и муниципального служащего" (далее - Карта). 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11. В случае выявления у муниципального служащего признаков заболевания врач-терапевт направляет его на дополнительную консультацию к врачам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 и дополнительные обследования. 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 В случае отсутствия в медицинском учреждении, проводящем диспансеризацию муниципальных служащих, 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муниципального служащего в другие медицинские учреждения.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12. При прохождении диспансеризации на каждое посещение муниципальным служащим врача-специалиста заполняется учетная форма № 025/у-12 "Талон амбулаторного пациента", с отметками литерами "МС".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lastRenderedPageBreak/>
        <w:t>13. После обследования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 I группа - практически здоровые, не нуждающиеся в дальнейшем диспансерном наблюдении. С ними проводится профилактическая беседа и даются рекомендации по здоровому образу жизни; II группа - с риском развития заболевания, нуждающиеся в проведении профилактических мероприятий; III группа - нуждающиеся в дополнительном обследовании для уточнения (установления) диагноза в условиях амбулаторно-поликлинического учреждения; IV группа - нуждающиеся в дополнительном обследовании и лечении заболевания, выявленного во время диспансеризации, в стационарных условиях; 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специалистов составляется индивидуальная программа профилактических мероприятий.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14. После проведения диспансеризации копия заполненной Карты передается с согласия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специалистами, а также для осуществления индивидуальных программ профилактических мероприятий.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15. При установлении у муниципального служащего заболевания, требующего оказания высокотехнологичной 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 Копия заполненной Карты может быть передана на руки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>16. По окончании прохождения диспансеризации врач-терапевт заполняет Паспорт здоровья, в котором отмечаются результаты осмотров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>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</w:t>
      </w:r>
      <w:r>
        <w:rPr>
          <w:sz w:val="28"/>
          <w:szCs w:val="28"/>
        </w:rPr>
        <w:t xml:space="preserve"> </w:t>
      </w:r>
      <w:r w:rsidRPr="007D29C6">
        <w:rPr>
          <w:sz w:val="28"/>
          <w:szCs w:val="28"/>
        </w:rPr>
        <w:t xml:space="preserve">специалистов и общее заключение врача-терапевта с </w:t>
      </w:r>
      <w:r w:rsidRPr="007D29C6">
        <w:rPr>
          <w:sz w:val="28"/>
          <w:szCs w:val="28"/>
        </w:rPr>
        <w:lastRenderedPageBreak/>
        <w:t xml:space="preserve">рекомендациями по проведению профилактических мероприятий и лечению. Паспорт здоровья хранится у муниципального служащего.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17. Медицинское учреждение на основании результатов диспансеризации муниципального служащего выдает ему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001-ГС/у), подписываемое врачебной комиссией медицинского учреждения (далее - Заключение). В случае если муниципальному служащему по результатам диспансеризации выдано Заключение о наличии заболевания, препятствующего прохождению муниципальной службы, медицинское учреждение, выдавшее соответствующее Заключение, направляет его копию орган муниципального образования по месту прохождения муниципальной службы в 10-дневный срок. Заключение, выданное муниципальному служащему по результатам диспансеризации, действительно до прохождения следующей диспансеризации. Заключение приобщается к личному делу муниципального служащего.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18. При поступлении на муниципальную службу гражданин представляет в орган муниципального образования Заключение, выданное медицинским учреждением, имеющим лицензию на осуществление медицинской деятельности. Гражданин, обратившийся для получения Заключения в связи с поступлением на муниципальную службу, предъявляет медицинскому учреждению паспорт или иной документ, удостоверяющий личность. Обследования с целью установления диагноза заболевания, препятствующего поступлению на муниципальную службу или ее прохождению, в медицинских учреждениях осуществляются за счет средств обязательного медицинского страхования в соответствии с программами государственных гарантий оказания гражданам Российской Федерации бесплатной медицинской помощи. Заключение, выданное гражданину, поступающему на муниципальную службу, действительно в течение одного года. </w:t>
      </w:r>
    </w:p>
    <w:p w:rsidR="0066289F" w:rsidRDefault="0066289F" w:rsidP="0066289F">
      <w:pPr>
        <w:jc w:val="both"/>
        <w:rPr>
          <w:sz w:val="28"/>
          <w:szCs w:val="28"/>
        </w:rPr>
      </w:pPr>
      <w:r w:rsidRPr="007D29C6">
        <w:rPr>
          <w:sz w:val="28"/>
          <w:szCs w:val="28"/>
        </w:rPr>
        <w:t xml:space="preserve">19. При изменении места прохождения муниципальной службы гражданин или муниципальный служащий, обратившийся в течение года после прохождения им диспансеризации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Паспорт здоровья. 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 </w:t>
      </w: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rPr>
          <w:sz w:val="28"/>
          <w:szCs w:val="28"/>
        </w:rPr>
      </w:pPr>
    </w:p>
    <w:p w:rsidR="0066289F" w:rsidRDefault="0066289F" w:rsidP="0066289F">
      <w:pPr>
        <w:jc w:val="right"/>
        <w:rPr>
          <w:sz w:val="28"/>
          <w:szCs w:val="28"/>
        </w:rPr>
      </w:pPr>
    </w:p>
    <w:p w:rsidR="0066289F" w:rsidRDefault="0066289F" w:rsidP="0066289F">
      <w:pPr>
        <w:rPr>
          <w:sz w:val="28"/>
          <w:szCs w:val="28"/>
        </w:rPr>
      </w:pPr>
    </w:p>
    <w:p w:rsidR="0066289F" w:rsidRDefault="0066289F" w:rsidP="0066289F">
      <w:pPr>
        <w:rPr>
          <w:sz w:val="28"/>
          <w:szCs w:val="28"/>
        </w:rPr>
      </w:pPr>
    </w:p>
    <w:p w:rsidR="0066289F" w:rsidRDefault="0066289F" w:rsidP="006628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Приложение № 2 </w:t>
      </w:r>
    </w:p>
    <w:p w:rsidR="0066289F" w:rsidRDefault="0066289F" w:rsidP="006628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66289F" w:rsidRDefault="0066289F" w:rsidP="006628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15.04.2026 № 57а </w:t>
      </w:r>
    </w:p>
    <w:p w:rsidR="0066289F" w:rsidRPr="007D29C6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9C6">
        <w:rPr>
          <w:rFonts w:ascii="Times New Roman" w:hAnsi="Times New Roman" w:cs="Times New Roman"/>
          <w:b/>
          <w:sz w:val="28"/>
          <w:szCs w:val="28"/>
        </w:rPr>
        <w:t>График прохождения диспансеризации муниципальными</w:t>
      </w:r>
    </w:p>
    <w:p w:rsidR="0066289F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служащими в 2026г.</w:t>
      </w:r>
    </w:p>
    <w:p w:rsidR="0066289F" w:rsidRPr="007D29C6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4" w:type="dxa"/>
        <w:tblLook w:val="04A0" w:firstRow="1" w:lastRow="0" w:firstColumn="1" w:lastColumn="0" w:noHBand="0" w:noVBand="1"/>
      </w:tblPr>
      <w:tblGrid>
        <w:gridCol w:w="779"/>
        <w:gridCol w:w="1715"/>
        <w:gridCol w:w="1867"/>
        <w:gridCol w:w="1701"/>
        <w:gridCol w:w="3542"/>
      </w:tblGrid>
      <w:tr w:rsidR="0066289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№№</w:t>
            </w:r>
          </w:p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867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Срок прохождения</w:t>
            </w:r>
          </w:p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диспансеризации</w:t>
            </w:r>
          </w:p>
        </w:tc>
      </w:tr>
      <w:tr w:rsidR="0066289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sz w:val="28"/>
                <w:szCs w:val="28"/>
              </w:rPr>
            </w:pPr>
            <w:r w:rsidRPr="00A428CF">
              <w:rPr>
                <w:sz w:val="28"/>
                <w:szCs w:val="28"/>
              </w:rPr>
              <w:t>1</w:t>
            </w:r>
          </w:p>
        </w:tc>
        <w:tc>
          <w:tcPr>
            <w:tcW w:w="1715" w:type="dxa"/>
          </w:tcPr>
          <w:p w:rsidR="0066289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 xml:space="preserve">Коцев 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Муаед Хасенович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07.06.1965</w:t>
            </w:r>
          </w:p>
        </w:tc>
        <w:tc>
          <w:tcPr>
            <w:tcW w:w="1701" w:type="dxa"/>
          </w:tcPr>
          <w:p w:rsidR="0066289F" w:rsidRPr="00A428CF" w:rsidRDefault="00877021" w:rsidP="003E257E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и.о.Г</w:t>
            </w:r>
            <w:bookmarkStart w:id="0" w:name="_GoBack"/>
            <w:bookmarkEnd w:id="0"/>
            <w:r w:rsidR="0066289F" w:rsidRPr="00A428CF">
              <w:rPr>
                <w:sz w:val="28"/>
                <w:szCs w:val="28"/>
              </w:rPr>
              <w:t>лавы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 xml:space="preserve">Виндижев </w:t>
            </w:r>
          </w:p>
          <w:p w:rsidR="0066289F" w:rsidRPr="00A428CF" w:rsidRDefault="0066289F" w:rsidP="003E257E">
            <w:pPr>
              <w:pStyle w:val="a9"/>
              <w:rPr>
                <w:sz w:val="28"/>
                <w:szCs w:val="28"/>
              </w:rPr>
            </w:pPr>
            <w:r w:rsidRPr="00A428CF">
              <w:rPr>
                <w:sz w:val="24"/>
                <w:szCs w:val="24"/>
              </w:rPr>
              <w:t>Салим Газирович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21.01.1958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Гл.спец.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Цеева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Марита Лолевна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01.01.1966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Гл.спец.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A428C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 xml:space="preserve">Малаева 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Римма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Бидоновна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15.09.1988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Спец.1 кат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Бирмамитова Мадина Леляевна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13.12.1967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Нач.Вус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 xml:space="preserve">Оришева 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Лена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Зауровна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05.05.1990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Гл.бух.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 xml:space="preserve">Махова Фатимат 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ХусеновнаХ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19.11.1961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Бух.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</w:t>
            </w:r>
          </w:p>
        </w:tc>
        <w:tc>
          <w:tcPr>
            <w:tcW w:w="1715" w:type="dxa"/>
          </w:tcPr>
          <w:p w:rsidR="0066289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Гадзева Хаишат</w:t>
            </w:r>
          </w:p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Хасанбиевна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05.03.1962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Уборщ.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  <w:tr w:rsidR="0066289F" w:rsidRPr="00A428CF" w:rsidTr="003E257E">
        <w:tc>
          <w:tcPr>
            <w:tcW w:w="779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</w:t>
            </w:r>
          </w:p>
        </w:tc>
        <w:tc>
          <w:tcPr>
            <w:tcW w:w="1715" w:type="dxa"/>
          </w:tcPr>
          <w:p w:rsidR="0066289F" w:rsidRPr="00A428CF" w:rsidRDefault="0066289F" w:rsidP="003E257E">
            <w:pPr>
              <w:pStyle w:val="a9"/>
              <w:rPr>
                <w:sz w:val="24"/>
                <w:szCs w:val="24"/>
              </w:rPr>
            </w:pPr>
            <w:r w:rsidRPr="00A428CF">
              <w:rPr>
                <w:sz w:val="24"/>
                <w:szCs w:val="24"/>
              </w:rPr>
              <w:t>Гатажоков Альберт Малилович</w:t>
            </w:r>
          </w:p>
        </w:tc>
        <w:tc>
          <w:tcPr>
            <w:tcW w:w="1867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14.03.1971</w:t>
            </w:r>
          </w:p>
        </w:tc>
        <w:tc>
          <w:tcPr>
            <w:tcW w:w="1701" w:type="dxa"/>
          </w:tcPr>
          <w:p w:rsidR="0066289F" w:rsidRPr="008A1F0D" w:rsidRDefault="0066289F" w:rsidP="003E257E">
            <w:pPr>
              <w:pStyle w:val="a9"/>
              <w:jc w:val="center"/>
              <w:rPr>
                <w:sz w:val="24"/>
                <w:szCs w:val="24"/>
              </w:rPr>
            </w:pPr>
            <w:r w:rsidRPr="008A1F0D">
              <w:rPr>
                <w:sz w:val="24"/>
                <w:szCs w:val="24"/>
              </w:rPr>
              <w:t>Сторож</w:t>
            </w:r>
          </w:p>
        </w:tc>
        <w:tc>
          <w:tcPr>
            <w:tcW w:w="3542" w:type="dxa"/>
          </w:tcPr>
          <w:p w:rsidR="0066289F" w:rsidRPr="00A428CF" w:rsidRDefault="0066289F" w:rsidP="003E257E">
            <w:pPr>
              <w:pStyle w:val="a9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6289F" w:rsidRPr="00A428CF" w:rsidRDefault="0066289F" w:rsidP="0066289F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8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289F" w:rsidRPr="00A428CF" w:rsidRDefault="0066289F" w:rsidP="0066289F">
      <w:pPr>
        <w:jc w:val="both"/>
        <w:rPr>
          <w:b/>
          <w:sz w:val="28"/>
          <w:szCs w:val="28"/>
        </w:rPr>
      </w:pPr>
    </w:p>
    <w:p w:rsidR="0066289F" w:rsidRDefault="0066289F" w:rsidP="00F254A2">
      <w:pPr>
        <w:tabs>
          <w:tab w:val="left" w:pos="6360"/>
        </w:tabs>
        <w:rPr>
          <w:sz w:val="24"/>
          <w:szCs w:val="24"/>
        </w:rPr>
      </w:pPr>
    </w:p>
    <w:p w:rsidR="007E4572" w:rsidRPr="00CA539C" w:rsidRDefault="007E4572" w:rsidP="007E4572">
      <w:pPr>
        <w:jc w:val="both"/>
        <w:rPr>
          <w:sz w:val="28"/>
          <w:szCs w:val="28"/>
        </w:rPr>
      </w:pPr>
    </w:p>
    <w:p w:rsidR="00F254A2" w:rsidRDefault="00F254A2" w:rsidP="00F254A2">
      <w:pPr>
        <w:rPr>
          <w:sz w:val="24"/>
          <w:szCs w:val="24"/>
        </w:rPr>
      </w:pPr>
    </w:p>
    <w:sectPr w:rsidR="00F254A2" w:rsidSect="007E45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AD5" w:rsidRDefault="00EF5AD5" w:rsidP="00F254A2">
      <w:r>
        <w:separator/>
      </w:r>
    </w:p>
  </w:endnote>
  <w:endnote w:type="continuationSeparator" w:id="0">
    <w:p w:rsidR="00EF5AD5" w:rsidRDefault="00EF5AD5" w:rsidP="00F25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AD5" w:rsidRDefault="00EF5AD5" w:rsidP="00F254A2">
      <w:r>
        <w:separator/>
      </w:r>
    </w:p>
  </w:footnote>
  <w:footnote w:type="continuationSeparator" w:id="0">
    <w:p w:rsidR="00EF5AD5" w:rsidRDefault="00EF5AD5" w:rsidP="00F25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6517"/>
    <w:multiLevelType w:val="multilevel"/>
    <w:tmpl w:val="F230B7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41C3955"/>
    <w:multiLevelType w:val="multilevel"/>
    <w:tmpl w:val="80549D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E82"/>
    <w:rsid w:val="000079ED"/>
    <w:rsid w:val="000D331B"/>
    <w:rsid w:val="001450DD"/>
    <w:rsid w:val="001662CA"/>
    <w:rsid w:val="00175CB7"/>
    <w:rsid w:val="001872A6"/>
    <w:rsid w:val="00230FC7"/>
    <w:rsid w:val="00254F6F"/>
    <w:rsid w:val="002D0589"/>
    <w:rsid w:val="002F09E2"/>
    <w:rsid w:val="00386490"/>
    <w:rsid w:val="005071C5"/>
    <w:rsid w:val="00565E82"/>
    <w:rsid w:val="0066289F"/>
    <w:rsid w:val="006E1B22"/>
    <w:rsid w:val="007E4572"/>
    <w:rsid w:val="007F2600"/>
    <w:rsid w:val="008521D9"/>
    <w:rsid w:val="00866CC9"/>
    <w:rsid w:val="00877021"/>
    <w:rsid w:val="00914B93"/>
    <w:rsid w:val="00945746"/>
    <w:rsid w:val="00BB4D58"/>
    <w:rsid w:val="00BB5EF3"/>
    <w:rsid w:val="00C561DF"/>
    <w:rsid w:val="00C929DF"/>
    <w:rsid w:val="00D84067"/>
    <w:rsid w:val="00E645C5"/>
    <w:rsid w:val="00EF5AD5"/>
    <w:rsid w:val="00F254A2"/>
    <w:rsid w:val="00F34DE4"/>
    <w:rsid w:val="00FC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D0D8"/>
  <w15:docId w15:val="{1DF5CFE1-CDC6-439F-832B-856A83BA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65E8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E8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56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F254A2"/>
    <w:rPr>
      <w:rFonts w:asciiTheme="minorHAnsi" w:eastAsiaTheme="minorHAnsi" w:hAnsiTheme="minorHAnsi" w:cstheme="minorBidi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F254A2"/>
    <w:rPr>
      <w:sz w:val="20"/>
      <w:szCs w:val="20"/>
    </w:rPr>
  </w:style>
  <w:style w:type="paragraph" w:customStyle="1" w:styleId="ConsPlusTitle">
    <w:name w:val="ConsPlusTitle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866CC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6">
    <w:name w:val="Hyperlink"/>
    <w:basedOn w:val="a0"/>
    <w:uiPriority w:val="99"/>
    <w:unhideWhenUsed/>
    <w:rsid w:val="00866CC9"/>
    <w:rPr>
      <w:color w:val="0563C1" w:themeColor="hyperlink"/>
      <w:u w:val="single"/>
    </w:rPr>
  </w:style>
  <w:style w:type="paragraph" w:customStyle="1" w:styleId="ConsPlusNonformat">
    <w:name w:val="ConsPlusNonformat"/>
    <w:rsid w:val="00866CC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4F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54F6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66289F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66289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62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628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289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F76B7-BA83-41E5-A703-B0A3D467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2026-06-06T09:58:00Z</cp:lastPrinted>
  <dcterms:created xsi:type="dcterms:W3CDTF">2026-06-06T05:40:00Z</dcterms:created>
  <dcterms:modified xsi:type="dcterms:W3CDTF">2026-06-06T09:59:00Z</dcterms:modified>
</cp:coreProperties>
</file>