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B51" w:rsidRPr="007B6B51" w:rsidRDefault="007B6B51" w:rsidP="007B6B51">
      <w:pPr>
        <w:spacing w:after="0" w:line="240" w:lineRule="auto"/>
        <w:jc w:val="right"/>
        <w:rPr>
          <w:rFonts w:ascii="Arial" w:eastAsia="Times New Roman" w:hAnsi="Arial" w:cs="Arial"/>
          <w:color w:val="000000"/>
          <w:sz w:val="24"/>
          <w:szCs w:val="24"/>
          <w:lang w:eastAsia="ru-RU"/>
        </w:rPr>
      </w:pPr>
      <w:bookmarkStart w:id="0" w:name="_GoBack"/>
      <w:bookmarkEnd w:id="0"/>
      <w:r w:rsidRPr="007B6B51">
        <w:rPr>
          <w:rFonts w:ascii="Arial" w:eastAsia="Times New Roman" w:hAnsi="Arial" w:cs="Arial"/>
          <w:color w:val="000000"/>
          <w:sz w:val="24"/>
          <w:szCs w:val="24"/>
          <w:lang w:eastAsia="ru-RU"/>
        </w:rPr>
        <w:t>Принят решением</w:t>
      </w:r>
    </w:p>
    <w:p w:rsidR="007B6B51" w:rsidRPr="007B6B51" w:rsidRDefault="007B6B51" w:rsidP="007B6B51">
      <w:pPr>
        <w:spacing w:after="0" w:line="240" w:lineRule="auto"/>
        <w:jc w:val="right"/>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Совета местного самоуправления</w:t>
      </w:r>
    </w:p>
    <w:p w:rsidR="007B6B51" w:rsidRPr="007B6B51" w:rsidRDefault="007B6B51" w:rsidP="007B6B51">
      <w:pPr>
        <w:spacing w:after="0" w:line="240" w:lineRule="auto"/>
        <w:jc w:val="right"/>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сельского поселения </w:t>
      </w:r>
      <w:proofErr w:type="spellStart"/>
      <w:r w:rsidRPr="007B6B51">
        <w:rPr>
          <w:rFonts w:ascii="Arial" w:eastAsia="Times New Roman" w:hAnsi="Arial" w:cs="Arial"/>
          <w:color w:val="000000"/>
          <w:sz w:val="24"/>
          <w:szCs w:val="24"/>
          <w:lang w:eastAsia="ru-RU"/>
        </w:rPr>
        <w:t>Сармаково</w:t>
      </w:r>
      <w:proofErr w:type="spellEnd"/>
    </w:p>
    <w:p w:rsidR="007B6B51" w:rsidRPr="007B6B51" w:rsidRDefault="007B6B51" w:rsidP="007B6B51">
      <w:pPr>
        <w:spacing w:after="0" w:line="240" w:lineRule="auto"/>
        <w:jc w:val="right"/>
        <w:rPr>
          <w:rFonts w:ascii="Arial" w:eastAsia="Times New Roman" w:hAnsi="Arial" w:cs="Arial"/>
          <w:color w:val="000000"/>
          <w:sz w:val="24"/>
          <w:szCs w:val="24"/>
          <w:lang w:eastAsia="ru-RU"/>
        </w:rPr>
      </w:pPr>
      <w:proofErr w:type="spellStart"/>
      <w:r w:rsidRPr="007B6B51">
        <w:rPr>
          <w:rFonts w:ascii="Arial" w:eastAsia="Times New Roman" w:hAnsi="Arial" w:cs="Arial"/>
          <w:color w:val="000000"/>
          <w:sz w:val="24"/>
          <w:szCs w:val="24"/>
          <w:lang w:eastAsia="ru-RU"/>
        </w:rPr>
        <w:t>Зольского</w:t>
      </w:r>
      <w:proofErr w:type="spellEnd"/>
      <w:r w:rsidRPr="007B6B51">
        <w:rPr>
          <w:rFonts w:ascii="Arial" w:eastAsia="Times New Roman" w:hAnsi="Arial" w:cs="Arial"/>
          <w:color w:val="000000"/>
          <w:sz w:val="24"/>
          <w:szCs w:val="24"/>
          <w:lang w:eastAsia="ru-RU"/>
        </w:rPr>
        <w:t xml:space="preserve"> муниципального района</w:t>
      </w:r>
    </w:p>
    <w:p w:rsidR="007B6B51" w:rsidRPr="007B6B51" w:rsidRDefault="007B6B51" w:rsidP="007B6B51">
      <w:pPr>
        <w:spacing w:after="0" w:line="240" w:lineRule="auto"/>
        <w:jc w:val="right"/>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Кабардино-Балкарской Республики</w:t>
      </w:r>
    </w:p>
    <w:p w:rsidR="007B6B51" w:rsidRPr="007B6B51" w:rsidRDefault="007B6B51" w:rsidP="007B6B51">
      <w:pPr>
        <w:spacing w:after="0" w:line="240" w:lineRule="auto"/>
        <w:jc w:val="right"/>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от 24.06.2024 № 31/1</w:t>
      </w:r>
    </w:p>
    <w:p w:rsidR="007B6B51" w:rsidRPr="007B6B51" w:rsidRDefault="007B6B51" w:rsidP="007B6B51">
      <w:pPr>
        <w:spacing w:after="0" w:line="240" w:lineRule="auto"/>
        <w:jc w:val="center"/>
        <w:rPr>
          <w:rFonts w:ascii="Arial" w:eastAsia="Times New Roman" w:hAnsi="Arial" w:cs="Arial"/>
          <w:color w:val="000000"/>
          <w:sz w:val="24"/>
          <w:szCs w:val="24"/>
          <w:lang w:eastAsia="ru-RU"/>
        </w:rPr>
      </w:pPr>
      <w:r w:rsidRPr="007B6B51">
        <w:rPr>
          <w:rFonts w:ascii="Arial" w:eastAsia="Times New Roman" w:hAnsi="Arial" w:cs="Arial"/>
          <w:color w:val="000000"/>
          <w:sz w:val="32"/>
          <w:szCs w:val="32"/>
          <w:lang w:eastAsia="ru-RU"/>
        </w:rPr>
        <w:t> </w:t>
      </w:r>
    </w:p>
    <w:p w:rsidR="007B6B51" w:rsidRPr="007B6B51" w:rsidRDefault="007B6B51" w:rsidP="007B6B51">
      <w:pPr>
        <w:spacing w:after="0" w:line="240" w:lineRule="auto"/>
        <w:jc w:val="center"/>
        <w:rPr>
          <w:rFonts w:ascii="Arial" w:eastAsia="Times New Roman" w:hAnsi="Arial" w:cs="Arial"/>
          <w:color w:val="000000"/>
          <w:sz w:val="24"/>
          <w:szCs w:val="24"/>
          <w:lang w:eastAsia="ru-RU"/>
        </w:rPr>
      </w:pPr>
      <w:r w:rsidRPr="007B6B51">
        <w:rPr>
          <w:rFonts w:ascii="Arial" w:eastAsia="Times New Roman" w:hAnsi="Arial" w:cs="Arial"/>
          <w:b/>
          <w:bCs/>
          <w:color w:val="000000"/>
          <w:sz w:val="32"/>
          <w:szCs w:val="32"/>
          <w:lang w:eastAsia="ru-RU"/>
        </w:rPr>
        <w:t>УСТАВ</w:t>
      </w:r>
    </w:p>
    <w:p w:rsidR="007B6B51" w:rsidRPr="007B6B51" w:rsidRDefault="007B6B51" w:rsidP="007B6B51">
      <w:pPr>
        <w:spacing w:after="0" w:line="240" w:lineRule="auto"/>
        <w:jc w:val="center"/>
        <w:rPr>
          <w:rFonts w:ascii="Arial" w:eastAsia="Times New Roman" w:hAnsi="Arial" w:cs="Arial"/>
          <w:color w:val="000000"/>
          <w:sz w:val="24"/>
          <w:szCs w:val="24"/>
          <w:lang w:eastAsia="ru-RU"/>
        </w:rPr>
      </w:pPr>
      <w:r w:rsidRPr="007B6B51">
        <w:rPr>
          <w:rFonts w:ascii="Arial" w:eastAsia="Times New Roman" w:hAnsi="Arial" w:cs="Arial"/>
          <w:b/>
          <w:bCs/>
          <w:color w:val="000000"/>
          <w:sz w:val="32"/>
          <w:szCs w:val="32"/>
          <w:lang w:eastAsia="ru-RU"/>
        </w:rPr>
        <w:t>СЕЛЬСКОГО ПОСЕЛЕНИЯ САРМАКОВО</w:t>
      </w:r>
    </w:p>
    <w:p w:rsidR="007B6B51" w:rsidRPr="007B6B51" w:rsidRDefault="007B6B51" w:rsidP="007B6B51">
      <w:pPr>
        <w:spacing w:after="0" w:line="240" w:lineRule="auto"/>
        <w:jc w:val="center"/>
        <w:rPr>
          <w:rFonts w:ascii="Arial" w:eastAsia="Times New Roman" w:hAnsi="Arial" w:cs="Arial"/>
          <w:color w:val="000000"/>
          <w:sz w:val="24"/>
          <w:szCs w:val="24"/>
          <w:lang w:eastAsia="ru-RU"/>
        </w:rPr>
      </w:pPr>
      <w:r w:rsidRPr="007B6B51">
        <w:rPr>
          <w:rFonts w:ascii="Arial" w:eastAsia="Times New Roman" w:hAnsi="Arial" w:cs="Arial"/>
          <w:b/>
          <w:bCs/>
          <w:color w:val="000000"/>
          <w:sz w:val="32"/>
          <w:szCs w:val="32"/>
          <w:lang w:eastAsia="ru-RU"/>
        </w:rPr>
        <w:t>ЗОЛЬСКОГО МУНИЦИПАЛЬНОГО РАЙОНА</w:t>
      </w:r>
    </w:p>
    <w:p w:rsidR="007B6B51" w:rsidRPr="007B6B51" w:rsidRDefault="007B6B51" w:rsidP="007B6B51">
      <w:pPr>
        <w:spacing w:after="0" w:line="240" w:lineRule="auto"/>
        <w:jc w:val="center"/>
        <w:rPr>
          <w:rFonts w:ascii="Arial" w:eastAsia="Times New Roman" w:hAnsi="Arial" w:cs="Arial"/>
          <w:color w:val="000000"/>
          <w:sz w:val="24"/>
          <w:szCs w:val="24"/>
          <w:lang w:eastAsia="ru-RU"/>
        </w:rPr>
      </w:pPr>
      <w:r w:rsidRPr="007B6B51">
        <w:rPr>
          <w:rFonts w:ascii="Arial" w:eastAsia="Times New Roman" w:hAnsi="Arial" w:cs="Arial"/>
          <w:b/>
          <w:bCs/>
          <w:color w:val="000000"/>
          <w:sz w:val="32"/>
          <w:szCs w:val="32"/>
          <w:lang w:eastAsia="ru-RU"/>
        </w:rPr>
        <w:t>КАБАРДИНО-БАЛКАРСКОЙ РЕСПУБЛИКИ</w:t>
      </w:r>
    </w:p>
    <w:p w:rsidR="007B6B51" w:rsidRPr="007B6B51" w:rsidRDefault="007B6B51" w:rsidP="007B6B51">
      <w:pPr>
        <w:spacing w:after="0" w:line="240" w:lineRule="auto"/>
        <w:jc w:val="center"/>
        <w:rPr>
          <w:rFonts w:ascii="Arial" w:eastAsia="Times New Roman" w:hAnsi="Arial" w:cs="Arial"/>
          <w:color w:val="000000"/>
          <w:sz w:val="24"/>
          <w:szCs w:val="24"/>
          <w:lang w:eastAsia="ru-RU"/>
        </w:rPr>
      </w:pPr>
      <w:r w:rsidRPr="007B6B51">
        <w:rPr>
          <w:rFonts w:ascii="Arial" w:eastAsia="Times New Roman" w:hAnsi="Arial" w:cs="Arial"/>
          <w:color w:val="000000"/>
          <w:sz w:val="32"/>
          <w:szCs w:val="32"/>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Устав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w:t>
      </w:r>
      <w:proofErr w:type="spellStart"/>
      <w:r w:rsidRPr="007B6B51">
        <w:rPr>
          <w:rFonts w:ascii="Arial" w:eastAsia="Times New Roman" w:hAnsi="Arial" w:cs="Arial"/>
          <w:color w:val="000000"/>
          <w:sz w:val="24"/>
          <w:szCs w:val="24"/>
          <w:lang w:eastAsia="ru-RU"/>
        </w:rPr>
        <w:t>Зольского</w:t>
      </w:r>
      <w:proofErr w:type="spellEnd"/>
      <w:r w:rsidRPr="007B6B51">
        <w:rPr>
          <w:rFonts w:ascii="Arial" w:eastAsia="Times New Roman" w:hAnsi="Arial" w:cs="Arial"/>
          <w:color w:val="000000"/>
          <w:sz w:val="24"/>
          <w:szCs w:val="24"/>
          <w:lang w:eastAsia="ru-RU"/>
        </w:rPr>
        <w:t xml:space="preserve"> муниципального района Кабардино-Балкарской Республики (далее по тексту - Устав) - основной нормативный правовой акт, определяющий статус сельского поселения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ГЛАВА I. ОБЩИЕ ПОЛОЖЕНИЯ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1. Наименование и правовой статус муниципального образования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1. Полное официальное наименование муниципального образования – сельское поселение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w:t>
      </w:r>
      <w:proofErr w:type="spellStart"/>
      <w:r w:rsidRPr="007B6B51">
        <w:rPr>
          <w:rFonts w:ascii="Arial" w:eastAsia="Times New Roman" w:hAnsi="Arial" w:cs="Arial"/>
          <w:color w:val="000000"/>
          <w:sz w:val="24"/>
          <w:szCs w:val="24"/>
          <w:lang w:eastAsia="ru-RU"/>
        </w:rPr>
        <w:t>Зольского</w:t>
      </w:r>
      <w:proofErr w:type="spellEnd"/>
      <w:r w:rsidRPr="007B6B51">
        <w:rPr>
          <w:rFonts w:ascii="Arial" w:eastAsia="Times New Roman" w:hAnsi="Arial" w:cs="Arial"/>
          <w:color w:val="000000"/>
          <w:sz w:val="24"/>
          <w:szCs w:val="24"/>
          <w:lang w:eastAsia="ru-RU"/>
        </w:rPr>
        <w:t xml:space="preserve"> муниципального района Кабардино-Балкарской Республики.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2. Муниципальное образование сельское поселение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w:t>
      </w:r>
      <w:proofErr w:type="spellStart"/>
      <w:r w:rsidRPr="007B6B51">
        <w:rPr>
          <w:rFonts w:ascii="Arial" w:eastAsia="Times New Roman" w:hAnsi="Arial" w:cs="Arial"/>
          <w:color w:val="000000"/>
          <w:sz w:val="24"/>
          <w:szCs w:val="24"/>
          <w:lang w:eastAsia="ru-RU"/>
        </w:rPr>
        <w:t>Зольского</w:t>
      </w:r>
      <w:proofErr w:type="spellEnd"/>
      <w:r w:rsidRPr="007B6B51">
        <w:rPr>
          <w:rFonts w:ascii="Arial" w:eastAsia="Times New Roman" w:hAnsi="Arial" w:cs="Arial"/>
          <w:color w:val="000000"/>
          <w:sz w:val="24"/>
          <w:szCs w:val="24"/>
          <w:lang w:eastAsia="ru-RU"/>
        </w:rPr>
        <w:t xml:space="preserve"> муниципального района КБР наделено статусом сельского поселения (далее - сельское поселение) </w:t>
      </w:r>
      <w:hyperlink r:id="rId4" w:tgtFrame="_blank" w:history="1">
        <w:r w:rsidRPr="007B6B51">
          <w:rPr>
            <w:rFonts w:ascii="Arial" w:eastAsia="Times New Roman" w:hAnsi="Arial" w:cs="Arial"/>
            <w:color w:val="0000FF"/>
            <w:sz w:val="24"/>
            <w:szCs w:val="24"/>
            <w:lang w:eastAsia="ru-RU"/>
          </w:rPr>
          <w:t>Законом Кабардино-Балкарской Республики от 27.02.2005 № 13-РЗ</w:t>
        </w:r>
      </w:hyperlink>
      <w:r w:rsidRPr="007B6B51">
        <w:rPr>
          <w:rFonts w:ascii="Arial" w:eastAsia="Times New Roman" w:hAnsi="Arial" w:cs="Arial"/>
          <w:color w:val="000000"/>
          <w:sz w:val="24"/>
          <w:szCs w:val="24"/>
          <w:lang w:eastAsia="ru-RU"/>
        </w:rPr>
        <w:t> «О статусе и границах муниципальных образований в Кабардино-Балкарской Республике».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2. Состав территории и границы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Территорию сельского поселения составляют исторически сложившиеся земли поселения, прилегающие к нему земли общего пользования, территории традиционного природопользования населения сельского поселения, земли рекреационного назначения, земли для развития поселения, независимо от форм собственности и целевого назначения.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2. Территория сельского поселения входит в состав территории </w:t>
      </w:r>
      <w:proofErr w:type="spellStart"/>
      <w:r w:rsidRPr="007B6B51">
        <w:rPr>
          <w:rFonts w:ascii="Arial" w:eastAsia="Times New Roman" w:hAnsi="Arial" w:cs="Arial"/>
          <w:color w:val="000000"/>
          <w:sz w:val="24"/>
          <w:szCs w:val="24"/>
          <w:lang w:eastAsia="ru-RU"/>
        </w:rPr>
        <w:t>Зольского</w:t>
      </w:r>
      <w:proofErr w:type="spellEnd"/>
      <w:r w:rsidRPr="007B6B51">
        <w:rPr>
          <w:rFonts w:ascii="Arial" w:eastAsia="Times New Roman" w:hAnsi="Arial" w:cs="Arial"/>
          <w:color w:val="000000"/>
          <w:sz w:val="24"/>
          <w:szCs w:val="24"/>
          <w:lang w:eastAsia="ru-RU"/>
        </w:rPr>
        <w:t xml:space="preserve"> муниципального района, расположенного на территории КБР.</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3. Административным центром сельского поселения является село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3. Границы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Границы сельского поселения установлены </w:t>
      </w:r>
      <w:hyperlink r:id="rId5" w:tgtFrame="_blank" w:history="1">
        <w:r w:rsidRPr="007B6B51">
          <w:rPr>
            <w:rFonts w:ascii="Arial" w:eastAsia="Times New Roman" w:hAnsi="Arial" w:cs="Arial"/>
            <w:color w:val="0000FF"/>
            <w:sz w:val="24"/>
            <w:szCs w:val="24"/>
            <w:lang w:eastAsia="ru-RU"/>
          </w:rPr>
          <w:t>Законом Кабардино-Балкарской Республики от 27.02.2005 № 13-РЗ</w:t>
        </w:r>
      </w:hyperlink>
      <w:r w:rsidRPr="007B6B51">
        <w:rPr>
          <w:rFonts w:ascii="Arial" w:eastAsia="Times New Roman" w:hAnsi="Arial" w:cs="Arial"/>
          <w:color w:val="000000"/>
          <w:sz w:val="24"/>
          <w:szCs w:val="24"/>
          <w:lang w:eastAsia="ru-RU"/>
        </w:rPr>
        <w:t> «О статусе и границах муниципальных образований в Кабардино-Балкарской Республике».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lastRenderedPageBreak/>
        <w:t>Статья 4. Официальные символы сельского поселения и порядок их использования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w:t>
      </w:r>
      <w:proofErr w:type="gramStart"/>
      <w:r w:rsidRPr="007B6B51">
        <w:rPr>
          <w:rFonts w:ascii="Arial" w:eastAsia="Times New Roman" w:hAnsi="Arial" w:cs="Arial"/>
          <w:color w:val="000000"/>
          <w:sz w:val="24"/>
          <w:szCs w:val="24"/>
          <w:lang w:eastAsia="ru-RU"/>
        </w:rPr>
        <w:t>иные местные традиции</w:t>
      </w:r>
      <w:proofErr w:type="gramEnd"/>
      <w:r w:rsidRPr="007B6B51">
        <w:rPr>
          <w:rFonts w:ascii="Arial" w:eastAsia="Times New Roman" w:hAnsi="Arial" w:cs="Arial"/>
          <w:color w:val="000000"/>
          <w:sz w:val="24"/>
          <w:szCs w:val="24"/>
          <w:lang w:eastAsia="ru-RU"/>
        </w:rPr>
        <w:t xml:space="preserve"> и особенности.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Официальные символы сельского поселения подлежат государственной регистрации в порядке, установленном федеральным законодательством.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Советом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ГЛАВА II. ПРАВОВЫЕ ОСНОВЫ ОРГАНИЗАЦИИ МЕСТНОГО САМОУПРАВЛЕНИЯ В СЕЛЬСКОМ ПОСЕЛЕНИИ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5. Правовая основа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Правовую основу местного самоуправления сельского поселения составляют общепризнанные принципы и нормы международного права, международные договоры Российской Федерации, </w:t>
      </w:r>
      <w:hyperlink r:id="rId6" w:tgtFrame="_blank" w:history="1">
        <w:r w:rsidRPr="007B6B51">
          <w:rPr>
            <w:rFonts w:ascii="Arial" w:eastAsia="Times New Roman" w:hAnsi="Arial" w:cs="Arial"/>
            <w:color w:val="0000FF"/>
            <w:sz w:val="24"/>
            <w:szCs w:val="24"/>
            <w:lang w:eastAsia="ru-RU"/>
          </w:rPr>
          <w:t>Конституция Российской Федерации</w:t>
        </w:r>
      </w:hyperlink>
      <w:r w:rsidRPr="007B6B51">
        <w:rPr>
          <w:rFonts w:ascii="Arial" w:eastAsia="Times New Roman" w:hAnsi="Arial" w:cs="Arial"/>
          <w:color w:val="000000"/>
          <w:sz w:val="24"/>
          <w:szCs w:val="24"/>
          <w:lang w:eastAsia="ru-RU"/>
        </w:rPr>
        <w:t>, федеральные конституционные законы, </w:t>
      </w:r>
      <w:hyperlink r:id="rId7" w:tgtFrame="_blank" w:history="1">
        <w:r w:rsidRPr="007B6B51">
          <w:rPr>
            <w:rFonts w:ascii="Arial" w:eastAsia="Times New Roman" w:hAnsi="Arial" w:cs="Arial"/>
            <w:color w:val="0000FF"/>
            <w:sz w:val="24"/>
            <w:szCs w:val="24"/>
            <w:lang w:eastAsia="ru-RU"/>
          </w:rPr>
          <w:t>Федеральный закон от 06.10.2003 № 131-ФЗ</w:t>
        </w:r>
      </w:hyperlink>
      <w:r w:rsidRPr="007B6B51">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(далее </w:t>
      </w:r>
      <w:hyperlink r:id="rId8" w:tgtFrame="_blank" w:history="1">
        <w:r w:rsidRPr="007B6B51">
          <w:rPr>
            <w:rFonts w:ascii="Arial" w:eastAsia="Times New Roman" w:hAnsi="Arial" w:cs="Arial"/>
            <w:color w:val="0000FF"/>
            <w:sz w:val="24"/>
            <w:szCs w:val="24"/>
            <w:lang w:eastAsia="ru-RU"/>
          </w:rPr>
          <w:t>Федеральный закон от 06.10.2003 № 131-ФЗ</w:t>
        </w:r>
      </w:hyperlink>
      <w:r w:rsidRPr="007B6B51">
        <w:rPr>
          <w:rFonts w:ascii="Arial" w:eastAsia="Times New Roman" w:hAnsi="Arial" w:cs="Arial"/>
          <w:color w:val="000000"/>
          <w:sz w:val="24"/>
          <w:szCs w:val="24"/>
          <w:lang w:eastAsia="ru-RU"/>
        </w:rPr>
        <w:t>),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КБР, законы и иные нормативные правовые акты КБР, настоящий Устав, решения принятые на местных референдумах и иные муниципальные правовые акты.</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 xml:space="preserve">Статья 6. Вопросы местного значения сельского поселения </w:t>
      </w:r>
      <w:proofErr w:type="spellStart"/>
      <w:r w:rsidRPr="007B6B51">
        <w:rPr>
          <w:rFonts w:ascii="Arial" w:eastAsia="Times New Roman" w:hAnsi="Arial" w:cs="Arial"/>
          <w:b/>
          <w:bCs/>
          <w:color w:val="000000"/>
          <w:sz w:val="24"/>
          <w:szCs w:val="24"/>
          <w:lang w:eastAsia="ru-RU"/>
        </w:rPr>
        <w:t>Сармаково</w:t>
      </w:r>
      <w:proofErr w:type="spellEnd"/>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К вопросам местного значения сельского поселения относятся: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установление, изменение и отмена местных налогов и сборов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10) участие в предупреждении и ликвидации последствий чрезвычайных ситуаций в границах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11) обеспечение первичных мер пожарной безопасности в границах населенных пунктов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12) создание условий для обеспечения жителей поселения услугами связи, общественного питания, торговли и бытового обслуживания;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13) создание условий для организации досуга и обеспечения жителей поселения услугами организаций культуры;</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16)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18) формирование архивных фондов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19) участие в организации деятельности по накоплению (в том числе раздельному накоплению) и транспортированию твердых коммунальных отходов;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20)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21)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w:t>
      </w:r>
      <w:hyperlink r:id="rId9" w:tgtFrame="_blank" w:history="1">
        <w:r w:rsidRPr="007B6B51">
          <w:rPr>
            <w:rFonts w:ascii="Arial" w:eastAsia="Times New Roman" w:hAnsi="Arial" w:cs="Arial"/>
            <w:color w:val="0000FF"/>
            <w:sz w:val="24"/>
            <w:szCs w:val="24"/>
            <w:lang w:eastAsia="ru-RU"/>
          </w:rPr>
          <w:t>Градостроительным кодексом Российской Федерации</w:t>
        </w:r>
      </w:hyperlink>
      <w:r w:rsidRPr="007B6B51">
        <w:rPr>
          <w:rFonts w:ascii="Arial" w:eastAsia="Times New Roman" w:hAnsi="Arial" w:cs="Arial"/>
          <w:color w:val="000000"/>
          <w:sz w:val="24"/>
          <w:szCs w:val="24"/>
          <w:lang w:eastAsia="ru-RU"/>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w:t>
      </w:r>
      <w:hyperlink r:id="rId10" w:tgtFrame="_blank" w:history="1">
        <w:r w:rsidRPr="007B6B51">
          <w:rPr>
            <w:rFonts w:ascii="Arial" w:eastAsia="Times New Roman" w:hAnsi="Arial" w:cs="Arial"/>
            <w:color w:val="0000FF"/>
            <w:sz w:val="24"/>
            <w:szCs w:val="24"/>
            <w:lang w:eastAsia="ru-RU"/>
          </w:rPr>
          <w:t>Градостроительным кодексом Российской Федерации</w:t>
        </w:r>
      </w:hyperlink>
      <w:r w:rsidRPr="007B6B51">
        <w:rPr>
          <w:rFonts w:ascii="Arial" w:eastAsia="Times New Roman" w:hAnsi="Arial" w:cs="Arial"/>
          <w:color w:val="000000"/>
          <w:sz w:val="24"/>
          <w:szCs w:val="24"/>
          <w:lang w:eastAsia="ru-RU"/>
        </w:rPr>
        <w:t>,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объектах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11" w:tgtFrame="_blank" w:history="1">
        <w:r w:rsidRPr="007B6B51">
          <w:rPr>
            <w:rFonts w:ascii="Arial" w:eastAsia="Times New Roman" w:hAnsi="Arial" w:cs="Arial"/>
            <w:color w:val="0000FF"/>
            <w:sz w:val="24"/>
            <w:szCs w:val="24"/>
            <w:lang w:eastAsia="ru-RU"/>
          </w:rPr>
          <w:t>Градостроительным кодексом Российской Федерации</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23) организация ритуальных услуг и содержание мест захоронения;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25) осуществление мероприятий по обеспечению безопасности людей на водных объектах, охране их жизни и здоровья;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26)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27) содействие в развитии сельскохозяйственного производства, создание условий для развития малого и среднего предпринимательства;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29)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30) осуществление муниципального лесного контроля;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32)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33) до 1 января 2017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34) оказание поддержки социально ориентированным некоммерческим организациям в пределах полномочий, установленных статьями 31.1 и 31.3 </w:t>
      </w:r>
      <w:hyperlink r:id="rId12" w:tgtFrame="_blank" w:history="1">
        <w:r w:rsidRPr="007B6B51">
          <w:rPr>
            <w:rFonts w:ascii="Arial" w:eastAsia="Times New Roman" w:hAnsi="Arial" w:cs="Arial"/>
            <w:color w:val="0000FF"/>
            <w:sz w:val="24"/>
            <w:szCs w:val="24"/>
            <w:lang w:eastAsia="ru-RU"/>
          </w:rPr>
          <w:t>Федерального закона от 12 января 1996 № 7-ФЗ</w:t>
        </w:r>
      </w:hyperlink>
      <w:r w:rsidRPr="007B6B51">
        <w:rPr>
          <w:rFonts w:ascii="Arial" w:eastAsia="Times New Roman" w:hAnsi="Arial" w:cs="Arial"/>
          <w:color w:val="000000"/>
          <w:sz w:val="24"/>
          <w:szCs w:val="24"/>
          <w:lang w:eastAsia="ru-RU"/>
        </w:rPr>
        <w:t> «О некоммерческих организациях»;</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35)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36) осуществление мер по противодействию коррупции в границах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2. Органы местного самоуправления сельского поселения вправе заключать соглашения с органами местного самоуправления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w:t>
      </w:r>
      <w:proofErr w:type="spellStart"/>
      <w:r w:rsidRPr="007B6B51">
        <w:rPr>
          <w:rFonts w:ascii="Arial" w:eastAsia="Times New Roman" w:hAnsi="Arial" w:cs="Arial"/>
          <w:color w:val="000000"/>
          <w:sz w:val="24"/>
          <w:szCs w:val="24"/>
          <w:lang w:eastAsia="ru-RU"/>
        </w:rPr>
        <w:t>Зольского</w:t>
      </w:r>
      <w:proofErr w:type="spellEnd"/>
      <w:r w:rsidRPr="007B6B51">
        <w:rPr>
          <w:rFonts w:ascii="Arial" w:eastAsia="Times New Roman" w:hAnsi="Arial" w:cs="Arial"/>
          <w:color w:val="000000"/>
          <w:sz w:val="24"/>
          <w:szCs w:val="24"/>
          <w:lang w:eastAsia="ru-RU"/>
        </w:rPr>
        <w:t xml:space="preserve">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w:t>
      </w:r>
      <w:proofErr w:type="spellStart"/>
      <w:r w:rsidRPr="007B6B51">
        <w:rPr>
          <w:rFonts w:ascii="Arial" w:eastAsia="Times New Roman" w:hAnsi="Arial" w:cs="Arial"/>
          <w:color w:val="000000"/>
          <w:sz w:val="24"/>
          <w:szCs w:val="24"/>
          <w:lang w:eastAsia="ru-RU"/>
        </w:rPr>
        <w:t>Зольского</w:t>
      </w:r>
      <w:proofErr w:type="spellEnd"/>
      <w:r w:rsidRPr="007B6B51">
        <w:rPr>
          <w:rFonts w:ascii="Arial" w:eastAsia="Times New Roman" w:hAnsi="Arial" w:cs="Arial"/>
          <w:color w:val="000000"/>
          <w:sz w:val="24"/>
          <w:szCs w:val="24"/>
          <w:lang w:eastAsia="ru-RU"/>
        </w:rPr>
        <w:t xml:space="preserve"> муниципального района в соответствии с </w:t>
      </w:r>
      <w:hyperlink r:id="rId13" w:tgtFrame="_blank" w:history="1">
        <w:r w:rsidRPr="007B6B51">
          <w:rPr>
            <w:rFonts w:ascii="Arial" w:eastAsia="Times New Roman" w:hAnsi="Arial" w:cs="Arial"/>
            <w:color w:val="0000FF"/>
            <w:sz w:val="24"/>
            <w:szCs w:val="24"/>
            <w:lang w:eastAsia="ru-RU"/>
          </w:rPr>
          <w:t>Бюджетным кодексом Российской Федерации</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Решение о передаче осуществления части полномочий сельского поселения принимается Советом местного самоуправления сельского поселения по предложению Главы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Указанные соглашения заключаются на определенный срок, содержат положения, устанавливающие основания и порядок прекращения их действия, в </w:t>
      </w:r>
      <w:r w:rsidRPr="007B6B51">
        <w:rPr>
          <w:rFonts w:ascii="Arial" w:eastAsia="Times New Roman" w:hAnsi="Arial" w:cs="Arial"/>
          <w:color w:val="000000"/>
          <w:sz w:val="24"/>
          <w:szCs w:val="24"/>
          <w:lang w:eastAsia="ru-RU"/>
        </w:rPr>
        <w:lastRenderedPageBreak/>
        <w:t>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правовыми актами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 xml:space="preserve">Статья 7. Права органов местного самоуправления сельского поселения </w:t>
      </w:r>
      <w:proofErr w:type="spellStart"/>
      <w:r w:rsidRPr="007B6B51">
        <w:rPr>
          <w:rFonts w:ascii="Arial" w:eastAsia="Times New Roman" w:hAnsi="Arial" w:cs="Arial"/>
          <w:b/>
          <w:bCs/>
          <w:color w:val="000000"/>
          <w:sz w:val="24"/>
          <w:szCs w:val="24"/>
          <w:lang w:eastAsia="ru-RU"/>
        </w:rPr>
        <w:t>Сармаково</w:t>
      </w:r>
      <w:proofErr w:type="spellEnd"/>
      <w:r w:rsidRPr="007B6B51">
        <w:rPr>
          <w:rFonts w:ascii="Arial" w:eastAsia="Times New Roman" w:hAnsi="Arial" w:cs="Arial"/>
          <w:b/>
          <w:bCs/>
          <w:color w:val="000000"/>
          <w:sz w:val="24"/>
          <w:szCs w:val="24"/>
          <w:lang w:eastAsia="ru-RU"/>
        </w:rPr>
        <w:t xml:space="preserve"> на решение вопросов, не отнесенных к вопросам местного значения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Органы местного самоуправления сельского поселения имеют право на: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создание музеев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совершение нотариальных действий, предусмотренных законодательством, в случае отсутствия в сельском поселении нотариуса;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создание муниципальной пожарной охраны;</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8) создание условий для развития туризма;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4" w:tgtFrame="_blank" w:history="1">
        <w:r w:rsidRPr="007B6B51">
          <w:rPr>
            <w:rFonts w:ascii="Arial" w:eastAsia="Times New Roman" w:hAnsi="Arial" w:cs="Arial"/>
            <w:color w:val="0000FF"/>
            <w:sz w:val="24"/>
            <w:szCs w:val="24"/>
            <w:lang w:eastAsia="ru-RU"/>
          </w:rPr>
          <w:t>Федеральным законом от 24 ноября 1995 № 181-ФЗ</w:t>
        </w:r>
      </w:hyperlink>
      <w:r w:rsidRPr="007B6B51">
        <w:rPr>
          <w:rFonts w:ascii="Arial" w:eastAsia="Times New Roman" w:hAnsi="Arial" w:cs="Arial"/>
          <w:color w:val="000000"/>
          <w:sz w:val="24"/>
          <w:szCs w:val="24"/>
          <w:lang w:eastAsia="ru-RU"/>
        </w:rPr>
        <w:t> «О социальной защите инвалидов в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12) осуществление деятельности по обращению с животными без владельцев, обитающими на территории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15) осуществление мероприятий по защите прав потребителей, предусмотренных </w:t>
      </w:r>
      <w:hyperlink r:id="rId15" w:tgtFrame="_blank" w:history="1">
        <w:r w:rsidRPr="007B6B51">
          <w:rPr>
            <w:rFonts w:ascii="Arial" w:eastAsia="Times New Roman" w:hAnsi="Arial" w:cs="Arial"/>
            <w:color w:val="0000FF"/>
            <w:sz w:val="24"/>
            <w:szCs w:val="24"/>
            <w:lang w:eastAsia="ru-RU"/>
          </w:rPr>
          <w:t>Законом Российской Федерации от 7 февраля 1992 № 2300-1</w:t>
        </w:r>
      </w:hyperlink>
      <w:r w:rsidRPr="007B6B51">
        <w:rPr>
          <w:rFonts w:ascii="Arial" w:eastAsia="Times New Roman" w:hAnsi="Arial" w:cs="Arial"/>
          <w:color w:val="000000"/>
          <w:sz w:val="24"/>
          <w:szCs w:val="24"/>
          <w:lang w:eastAsia="ru-RU"/>
        </w:rPr>
        <w:t> «О защите прав потребителей»;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6" w:tgtFrame="_blank" w:history="1">
        <w:r w:rsidRPr="007B6B51">
          <w:rPr>
            <w:rFonts w:ascii="Arial" w:eastAsia="Times New Roman" w:hAnsi="Arial" w:cs="Arial"/>
            <w:color w:val="0000FF"/>
            <w:sz w:val="24"/>
            <w:szCs w:val="24"/>
            <w:lang w:eastAsia="ru-RU"/>
          </w:rPr>
          <w:t>Федерального закона от 06.10.2003 № 131-ФЗ</w:t>
        </w:r>
      </w:hyperlink>
      <w:r w:rsidRPr="007B6B51">
        <w:rPr>
          <w:rFonts w:ascii="Arial" w:eastAsia="Times New Roman" w:hAnsi="Arial" w:cs="Arial"/>
          <w:color w:val="000000"/>
          <w:sz w:val="24"/>
          <w:szCs w:val="24"/>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КБР,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 xml:space="preserve">Статья 8. Полномочия органов местного самоуправления по решению вопросов местного значения сельского поселения </w:t>
      </w:r>
      <w:proofErr w:type="spellStart"/>
      <w:r w:rsidRPr="007B6B51">
        <w:rPr>
          <w:rFonts w:ascii="Arial" w:eastAsia="Times New Roman" w:hAnsi="Arial" w:cs="Arial"/>
          <w:b/>
          <w:bCs/>
          <w:color w:val="000000"/>
          <w:sz w:val="24"/>
          <w:szCs w:val="24"/>
          <w:lang w:eastAsia="ru-RU"/>
        </w:rPr>
        <w:t>Сармаково</w:t>
      </w:r>
      <w:proofErr w:type="spellEnd"/>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В целях решения вопросов местного значения органы местного самоуправления сельского поселения обладают следующими полномочиями: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принятие устава сельского поселения и внесение в него изменений и дополнений, издание муниципальных правовых актов;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установление официальных символов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полномочиями в сфере стратегического планирования, предусмотренными </w:t>
      </w:r>
      <w:hyperlink r:id="rId17" w:tgtFrame="_blank" w:history="1">
        <w:r w:rsidRPr="007B6B51">
          <w:rPr>
            <w:rFonts w:ascii="Arial" w:eastAsia="Times New Roman" w:hAnsi="Arial" w:cs="Arial"/>
            <w:color w:val="0000FF"/>
            <w:sz w:val="24"/>
            <w:szCs w:val="24"/>
            <w:lang w:eastAsia="ru-RU"/>
          </w:rPr>
          <w:t>Федеральным законом от 28 июня 2014 № 172-ФЗ</w:t>
        </w:r>
      </w:hyperlink>
      <w:r w:rsidRPr="007B6B51">
        <w:rPr>
          <w:rFonts w:ascii="Arial" w:eastAsia="Times New Roman" w:hAnsi="Arial" w:cs="Arial"/>
          <w:color w:val="000000"/>
          <w:sz w:val="24"/>
          <w:szCs w:val="24"/>
          <w:lang w:eastAsia="ru-RU"/>
        </w:rPr>
        <w:t> «О стратегическом планировании в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организация сбора стратегических показателей, характеризующих состояние экономики и социальной сферы сельского поселения, и предоставление указанных данных уполномоченным органам государственной власти в порядке, установленном Правительством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8) разработка и утверждение программ комплексного развития систем коммунальной инфраструктуры, транспортной инфраструктуры, социальной инфраструктуры сельского поселения требования к которым устанавливаются Правительством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 xml:space="preserve">10) осуществление международных и внешнеэкономических связей </w:t>
      </w:r>
      <w:proofErr w:type="gramStart"/>
      <w:r w:rsidRPr="007B6B51">
        <w:rPr>
          <w:rFonts w:ascii="Arial" w:eastAsia="Times New Roman" w:hAnsi="Arial" w:cs="Arial"/>
          <w:color w:val="000000"/>
          <w:sz w:val="24"/>
          <w:szCs w:val="24"/>
          <w:lang w:eastAsia="ru-RU"/>
        </w:rPr>
        <w:t>в соответствии с федеральными законом</w:t>
      </w:r>
      <w:proofErr w:type="gramEnd"/>
      <w:r w:rsidRPr="007B6B51">
        <w:rPr>
          <w:rFonts w:ascii="Arial" w:eastAsia="Times New Roman" w:hAnsi="Arial" w:cs="Arial"/>
          <w:color w:val="000000"/>
          <w:sz w:val="24"/>
          <w:szCs w:val="24"/>
          <w:lang w:eastAsia="ru-RU"/>
        </w:rPr>
        <w:t xml:space="preserve"> от 06.10.2003 № 131-ФЗ;</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местного самоуправления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13) иными полномочиями в соответствии с </w:t>
      </w:r>
      <w:hyperlink r:id="rId18" w:tgtFrame="_blank" w:history="1">
        <w:r w:rsidRPr="007B6B51">
          <w:rPr>
            <w:rFonts w:ascii="Arial" w:eastAsia="Times New Roman" w:hAnsi="Arial" w:cs="Arial"/>
            <w:color w:val="0000FF"/>
            <w:sz w:val="24"/>
            <w:szCs w:val="24"/>
            <w:lang w:eastAsia="ru-RU"/>
          </w:rPr>
          <w:t>Федеральным законом от 06.10.2003 № 131-ФЗ</w:t>
        </w:r>
      </w:hyperlink>
      <w:r w:rsidRPr="007B6B51">
        <w:rPr>
          <w:rFonts w:ascii="Arial" w:eastAsia="Times New Roman" w:hAnsi="Arial" w:cs="Arial"/>
          <w:color w:val="000000"/>
          <w:sz w:val="24"/>
          <w:szCs w:val="24"/>
          <w:lang w:eastAsia="ru-RU"/>
        </w:rPr>
        <w:t> и настоящим Уставом.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Органы местного самоуправления сельского поселения вправе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8, 9, 10, 11, 17, 20 части 1 статьи 6 настоящего Устава.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К социально значимым работам могут быть отнесены только работы, не требующие специальной профессиональной подготовки. 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 Организация и материально-техническое обеспечение проведения социально значимых работ осуществляется местной администрацией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9. Осуществление органами местного самоуправления отдельных государственных полномочий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Полномочия органов местного самоуправления, установленные федеральными законами и законами КБР по вопросам, не отнесенным в соответствии с </w:t>
      </w:r>
      <w:hyperlink r:id="rId19" w:tgtFrame="_blank" w:history="1">
        <w:r w:rsidRPr="007B6B51">
          <w:rPr>
            <w:rFonts w:ascii="Arial" w:eastAsia="Times New Roman" w:hAnsi="Arial" w:cs="Arial"/>
            <w:color w:val="0000FF"/>
            <w:sz w:val="24"/>
            <w:szCs w:val="24"/>
            <w:lang w:eastAsia="ru-RU"/>
          </w:rPr>
          <w:t>Федеральным законом от 06.10.2003 № 131-ФЗ</w:t>
        </w:r>
      </w:hyperlink>
      <w:r w:rsidRPr="007B6B51">
        <w:rPr>
          <w:rFonts w:ascii="Arial" w:eastAsia="Times New Roman" w:hAnsi="Arial" w:cs="Arial"/>
          <w:color w:val="000000"/>
          <w:sz w:val="24"/>
          <w:szCs w:val="24"/>
          <w:lang w:eastAsia="ru-RU"/>
        </w:rPr>
        <w:t>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КБР, отдельными государственными полномочиями КБР – законами КБР. Наделение органов местного самоуправления отдельными государственными полномочиями иными нормативными правовыми актами не допускается.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3. Финансовое обеспечение отдельных государственных полномочий, переданных органам местного самоуправления сельского поселения, </w:t>
      </w:r>
      <w:r w:rsidRPr="007B6B51">
        <w:rPr>
          <w:rFonts w:ascii="Arial" w:eastAsia="Times New Roman" w:hAnsi="Arial" w:cs="Arial"/>
          <w:color w:val="000000"/>
          <w:sz w:val="24"/>
          <w:szCs w:val="24"/>
          <w:lang w:eastAsia="ru-RU"/>
        </w:rPr>
        <w:lastRenderedPageBreak/>
        <w:t>осуществляется только за счет предоставляемых бюджету сельского поселения субвенций из соответствующих бюджетов.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Органы местного самоуправления сельского поселения могут наделяться отдельными государственными полномочиями Российской Федерации и КБР на неограниченный срок, либо если данные полномочия имеют определенный срок действия, на срок действия этих полномочий.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Органы местного самоуправления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В целях повышения эффективности осуществления отдельных государственных полномочий администрация сельского поселения вправе дополнительно использовать для их осуществления имущество, находящееся в муниципальной собственности сельского поселения, в случае, если данное имущество не используется для решения вопросов местного значения.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На осуществление отдельных государственных полномочий дополнительно могут направляться доходы, фактически полученные при исполнении бюджета сельского поселения сверх утвержденных решением о бюджете, в случае отсутствия просроченной задолженности сельского поселения по исполнению своих долговых и (или) бюджетных обязательств. Решение об использовании доходов, фактически полученных при исполнении бюджета сельского поселения сверх утвержденных решением о бюджете, для осуществления отдельных государственных полномочий принимается Советом местного самоуправления сельского поселения по представлению главы сельского поселения, возглавляющего администрацию сельского поселения с соблюдением требований </w:t>
      </w:r>
      <w:hyperlink r:id="rId20" w:tgtFrame="_blank" w:history="1">
        <w:r w:rsidRPr="007B6B51">
          <w:rPr>
            <w:rFonts w:ascii="Arial" w:eastAsia="Times New Roman" w:hAnsi="Arial" w:cs="Arial"/>
            <w:color w:val="0000FF"/>
            <w:sz w:val="24"/>
            <w:szCs w:val="24"/>
            <w:lang w:eastAsia="ru-RU"/>
          </w:rPr>
          <w:t>Бюджетного кодекса Российской Федерации</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Признанное в судебном порядке несоответствие федеральных законов, республиканских законов, иных нормативных правовых актов Российской Федерации, предусматривающих наделение органов местного самоуправления сельского поселения отдельными государственными полномочиями, требованиям, предусмотренным </w:t>
      </w:r>
      <w:hyperlink r:id="rId21" w:tgtFrame="_blank" w:history="1">
        <w:r w:rsidRPr="007B6B51">
          <w:rPr>
            <w:rFonts w:ascii="Arial" w:eastAsia="Times New Roman" w:hAnsi="Arial" w:cs="Arial"/>
            <w:color w:val="0000FF"/>
            <w:sz w:val="24"/>
            <w:szCs w:val="24"/>
            <w:lang w:eastAsia="ru-RU"/>
          </w:rPr>
          <w:t>Федеральным законом от 06.10.2003 № 131-ФЗ</w:t>
        </w:r>
      </w:hyperlink>
      <w:r w:rsidRPr="007B6B51">
        <w:rPr>
          <w:rFonts w:ascii="Arial" w:eastAsia="Times New Roman" w:hAnsi="Arial" w:cs="Arial"/>
          <w:color w:val="000000"/>
          <w:sz w:val="24"/>
          <w:szCs w:val="24"/>
          <w:lang w:eastAsia="ru-RU"/>
        </w:rPr>
        <w:t>, является основанием для отказа от исполнения указанных полномочий.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7. Органы местного самоуправления несут ответственность за осуществление отдельных государственных полномочий </w:t>
      </w:r>
      <w:proofErr w:type="gramStart"/>
      <w:r w:rsidRPr="007B6B51">
        <w:rPr>
          <w:rFonts w:ascii="Arial" w:eastAsia="Times New Roman" w:hAnsi="Arial" w:cs="Arial"/>
          <w:color w:val="000000"/>
          <w:sz w:val="24"/>
          <w:szCs w:val="24"/>
          <w:lang w:eastAsia="ru-RU"/>
        </w:rPr>
        <w:t>в пределах</w:t>
      </w:r>
      <w:proofErr w:type="gramEnd"/>
      <w:r w:rsidRPr="007B6B51">
        <w:rPr>
          <w:rFonts w:ascii="Arial" w:eastAsia="Times New Roman" w:hAnsi="Arial" w:cs="Arial"/>
          <w:color w:val="000000"/>
          <w:sz w:val="24"/>
          <w:szCs w:val="24"/>
          <w:lang w:eastAsia="ru-RU"/>
        </w:rPr>
        <w:t xml:space="preserve"> выделенных сельскому поселению на эти цели материальных ресурсов и финансовых средств.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8.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9. Органы местного самоуправления и должностные лица местного самоуправления обязаны в соответствии с требованиями статьи 19 </w:t>
      </w:r>
      <w:hyperlink r:id="rId22" w:tgtFrame="_blank" w:history="1">
        <w:r w:rsidRPr="007B6B51">
          <w:rPr>
            <w:rFonts w:ascii="Arial" w:eastAsia="Times New Roman" w:hAnsi="Arial" w:cs="Arial"/>
            <w:color w:val="0000FF"/>
            <w:sz w:val="24"/>
            <w:szCs w:val="24"/>
            <w:lang w:eastAsia="ru-RU"/>
          </w:rPr>
          <w:t>Федерального закона от 06.10.2003 № 131-ФЗ</w:t>
        </w:r>
      </w:hyperlink>
      <w:r w:rsidRPr="007B6B51">
        <w:rPr>
          <w:rFonts w:ascii="Arial" w:eastAsia="Times New Roman" w:hAnsi="Arial" w:cs="Arial"/>
          <w:color w:val="000000"/>
          <w:sz w:val="24"/>
          <w:szCs w:val="24"/>
          <w:lang w:eastAsia="ru-RU"/>
        </w:rPr>
        <w:t> предоставлять уполномоченным государственным органам документы, связанные с осуществлением отдельных государственных полномочий.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10.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11. Органы местного самоуправления сельского поселения вправе осуществлять расходы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на осуществление полномочий, не переданных им в соответствии со статьей 19 </w:t>
      </w:r>
      <w:hyperlink r:id="rId23" w:tgtFrame="_blank" w:history="1">
        <w:r w:rsidRPr="007B6B51">
          <w:rPr>
            <w:rFonts w:ascii="Arial" w:eastAsia="Times New Roman" w:hAnsi="Arial" w:cs="Arial"/>
            <w:color w:val="0000FF"/>
            <w:sz w:val="24"/>
            <w:szCs w:val="24"/>
            <w:lang w:eastAsia="ru-RU"/>
          </w:rPr>
          <w:t>Федерального закона от 06.10.2003 № 131-ФЗ</w:t>
        </w:r>
      </w:hyperlink>
      <w:r w:rsidRPr="007B6B51">
        <w:rPr>
          <w:rFonts w:ascii="Arial" w:eastAsia="Times New Roman" w:hAnsi="Arial" w:cs="Arial"/>
          <w:color w:val="000000"/>
          <w:sz w:val="24"/>
          <w:szCs w:val="24"/>
          <w:lang w:eastAsia="ru-RU"/>
        </w:rPr>
        <w:t>, если возможность осуществления таких расходов предусмотрена федеральными законами.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Органы местного самоуправления сельского поселения вправе устанавливать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Финансирование полномочий, предусмотренное настоящей частью, не является обязанностью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12. Органы местного самоуправления сельского поселения участвуют в осуществлении государственных полномочий, не переданных им в соответствии со статьей 19 </w:t>
      </w:r>
      <w:hyperlink r:id="rId24" w:tgtFrame="_blank" w:history="1">
        <w:r w:rsidRPr="007B6B51">
          <w:rPr>
            <w:rFonts w:ascii="Arial" w:eastAsia="Times New Roman" w:hAnsi="Arial" w:cs="Arial"/>
            <w:color w:val="0000FF"/>
            <w:sz w:val="24"/>
            <w:szCs w:val="24"/>
            <w:lang w:eastAsia="ru-RU"/>
          </w:rPr>
          <w:t>Федерального закона от 06.10.2003 № 131-ФЗ</w:t>
        </w:r>
      </w:hyperlink>
      <w:r w:rsidRPr="007B6B51">
        <w:rPr>
          <w:rFonts w:ascii="Arial" w:eastAsia="Times New Roman" w:hAnsi="Arial" w:cs="Arial"/>
          <w:color w:val="000000"/>
          <w:sz w:val="24"/>
          <w:szCs w:val="24"/>
          <w:lang w:eastAsia="ru-RU"/>
        </w:rPr>
        <w:t>, в случае принятия Советом местного самоуправления сельского поселения решения о реализации права на участие в осуществлении указанных полномочий.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ГЛАВА III. УЧАСТИЕ НАСЕЛЕНИЯ СЕЛЬСКОГО ПОСЕЛЕНИЯ В ОСУЩЕСТВЛЕНИИ МЕСТНОГО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10. Права граждан Российской Федерации на осуществление местного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Граждане Российской Федерации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Иностранные граждане, постоянно или преимущественного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11. Местный референдум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В целях решения непосредственно населением вопросов местного значения проводится местный референдум.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Местный референдум проводится на всей территории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3. Решение о назначении местного референдума принимается Советом местного самоуправления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w:t>
      </w:r>
      <w:r w:rsidRPr="007B6B51">
        <w:rPr>
          <w:rFonts w:ascii="Arial" w:eastAsia="Times New Roman" w:hAnsi="Arial" w:cs="Arial"/>
          <w:color w:val="000000"/>
          <w:sz w:val="24"/>
          <w:szCs w:val="24"/>
          <w:lang w:eastAsia="ru-RU"/>
        </w:rPr>
        <w:lastRenderedPageBreak/>
        <w:t>выборах и (или) референдумах и которые зарегистрированы в порядке и сроки, установленные федеральным законом;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3) по инициативе Совета местного самоуправления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и главы администрации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выдвинутой ими совместно.</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в количестве 5 процентов от числа участников референдума, зарегистрированных на территории муниципального образования в соответствии с федеральным законом, но не может быть менее 10 подписей.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Совет местного самоуправления сельского поселения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В случае, если местный референдум не назначен Советом местного самоуправления сельского поселения в установленные сроки, референдум назначается судом на основании обращения граждан, избирательных объединений, главы сельского поселения, органов государственной власти КБР, избирательной комиссии КБР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КБР или иным органом, на который судом возложено обеспечение проведения местного референдума.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Для выдвижения инициативы проведения референдума и сбора подписей граждан Российской Федерации в ее поддержку образуется инициативная группа по проведению референдума. Такую инициативную группу вправе образовать гражданин или группа граждан Российской Федерации, имеющие право на участие в референдуме. В случае выдвижения инициативы о проведении местного референдума избирательным объединением, иным общественным объединением руководящий орган этого избирательного объединения, иного общественного объединения либо руководящий орган его регионального отделения или иного структурного подразделения независимо от его численности выступает в качестве инициативной группы по проведению референдума.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Инициатива проведения референдума, выдвинутая совместно Советом местного самоуправления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и главой администрации, оформляется актами Совета местного самоуправления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и главы администрации.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8.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«Об основных гарантиях избирательных прав и права на участие в референдуме граждан Российской Федерации» и </w:t>
      </w:r>
      <w:hyperlink r:id="rId25" w:tgtFrame="_blank" w:history="1">
        <w:r w:rsidRPr="007B6B51">
          <w:rPr>
            <w:rFonts w:ascii="Arial" w:eastAsia="Times New Roman" w:hAnsi="Arial" w:cs="Arial"/>
            <w:color w:val="0000FF"/>
            <w:sz w:val="24"/>
            <w:szCs w:val="24"/>
            <w:lang w:eastAsia="ru-RU"/>
          </w:rPr>
          <w:t>Законом Кабардино-Балкарской Республики от 04.08.2004 № 35-РЗ</w:t>
        </w:r>
      </w:hyperlink>
      <w:r w:rsidRPr="007B6B51">
        <w:rPr>
          <w:rFonts w:ascii="Arial" w:eastAsia="Times New Roman" w:hAnsi="Arial" w:cs="Arial"/>
          <w:color w:val="000000"/>
          <w:sz w:val="24"/>
          <w:szCs w:val="24"/>
          <w:lang w:eastAsia="ru-RU"/>
        </w:rPr>
        <w:t> «О местном референдуме».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Итоги голосования и принятое на местном референдуме решение подлежат официальному опубликованию.</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9. Органы местного самоуправления поселения обеспечивают исполнение принятого на местном референдуме решения в соответствии с разграничением полномочий между ними, установленном настоящим Уставом.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10.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11.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12. Муниципальные выборы</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Муниципальные выборы проводятся в целях избрания депутатов на основе мажоритарной избирательной системы по многомандатным избирательным округам путем всеобщего равного и прямого избирательного права при тайном голосовании.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Выборы назначаются Советом местного самоуправления сельского поселения не ранее чем за 90 дней и не позднее, чем за 80 дней до дня голосования.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В случаях, установленных федеральным законом, муниципальные выборы назначаются избирательной комиссией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26" w:tgtFrame="_blank" w:history="1">
        <w:r w:rsidRPr="007B6B51">
          <w:rPr>
            <w:rFonts w:ascii="Arial" w:eastAsia="Times New Roman" w:hAnsi="Arial" w:cs="Arial"/>
            <w:color w:val="0000FF"/>
            <w:sz w:val="24"/>
            <w:szCs w:val="24"/>
            <w:lang w:eastAsia="ru-RU"/>
          </w:rPr>
          <w:t>федеральным законом от 12.06.2002 № 67-ФЗ</w:t>
        </w:r>
      </w:hyperlink>
      <w:r w:rsidRPr="007B6B51">
        <w:rPr>
          <w:rFonts w:ascii="Arial" w:eastAsia="Times New Roman" w:hAnsi="Arial" w:cs="Arial"/>
          <w:color w:val="000000"/>
          <w:sz w:val="24"/>
          <w:szCs w:val="24"/>
          <w:lang w:eastAsia="ru-RU"/>
        </w:rPr>
        <w:t> и </w:t>
      </w:r>
      <w:hyperlink r:id="rId27" w:tgtFrame="_blank" w:history="1">
        <w:r w:rsidRPr="007B6B51">
          <w:rPr>
            <w:rFonts w:ascii="Arial" w:eastAsia="Times New Roman" w:hAnsi="Arial" w:cs="Arial"/>
            <w:color w:val="0000FF"/>
            <w:sz w:val="24"/>
            <w:szCs w:val="24"/>
            <w:lang w:eastAsia="ru-RU"/>
          </w:rPr>
          <w:t>Законом КБР от 20.08.2003 № 74-РЗ</w:t>
        </w:r>
      </w:hyperlink>
      <w:r w:rsidRPr="007B6B51">
        <w:rPr>
          <w:rFonts w:ascii="Arial" w:eastAsia="Times New Roman" w:hAnsi="Arial" w:cs="Arial"/>
          <w:color w:val="000000"/>
          <w:sz w:val="24"/>
          <w:szCs w:val="24"/>
          <w:lang w:eastAsia="ru-RU"/>
        </w:rPr>
        <w:t> «О выборах депутатов представительных органов местного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Результаты муниципальных выборов подлежат официальному опубликованию (обнародованию).</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13. Голосование по отзыву депутата Совета местного самоуправления сельского поселения, Главы сельского поселения </w:t>
      </w:r>
      <w:proofErr w:type="spellStart"/>
      <w:r w:rsidRPr="007B6B51">
        <w:rPr>
          <w:rFonts w:ascii="Arial" w:eastAsia="Times New Roman" w:hAnsi="Arial" w:cs="Arial"/>
          <w:b/>
          <w:bCs/>
          <w:color w:val="000000"/>
          <w:sz w:val="24"/>
          <w:szCs w:val="24"/>
          <w:lang w:eastAsia="ru-RU"/>
        </w:rPr>
        <w:t>Сармаково</w:t>
      </w:r>
      <w:proofErr w:type="spellEnd"/>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Голосование по отзыву депутата Совета местного самоуправления,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КБР для проведения местного референдума с учетом особенностей предусмотренных </w:t>
      </w:r>
      <w:hyperlink r:id="rId28" w:tgtFrame="_blank" w:history="1">
        <w:r w:rsidRPr="007B6B51">
          <w:rPr>
            <w:rFonts w:ascii="Arial" w:eastAsia="Times New Roman" w:hAnsi="Arial" w:cs="Arial"/>
            <w:color w:val="0000FF"/>
            <w:sz w:val="24"/>
            <w:szCs w:val="24"/>
            <w:lang w:eastAsia="ru-RU"/>
          </w:rPr>
          <w:t>Федеральным законом от 06.10.2003 № 131-ФЗ</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Основаниями наступления ответственности депутатов и Главы сельского поселения перед населением сельского поселения могут быть только их конкретные противоправные решения или действия (бездействие), связанные с исполнением депутатом Совета местного самоуправления, Главой сельского поселения своих полномочий, в случае их подтверждения в судебном порядке.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С инициативой проведения голосования по отзыву могут выступать граждане Российской Федерации, проживающие на территории сельского поселения, обладающие активным избирательным правом. Инициативная группа по проведению голосования по отзыву обращается в Территориальную избирательную комиссию, организующую подготовку и проведение муниципальных выборов, местного референдума (далее - Территориальная избирательная комиссия) с ходатайством о регистрации инициативной группы.</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4. В ходатайстве о регистрации инициативной группы по проведению голосования по отзыву должны быть указаны фамилия, имя, отчество, должность отзываемого лица, основание для отзыва, а также фамилия, имя, отчество, дата и </w:t>
      </w:r>
      <w:r w:rsidRPr="007B6B51">
        <w:rPr>
          <w:rFonts w:ascii="Arial" w:eastAsia="Times New Roman" w:hAnsi="Arial" w:cs="Arial"/>
          <w:color w:val="000000"/>
          <w:sz w:val="24"/>
          <w:szCs w:val="24"/>
          <w:lang w:eastAsia="ru-RU"/>
        </w:rPr>
        <w:lastRenderedPageBreak/>
        <w:t>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5. При рассмотрении ходатайства инициативной группы по проведению голосования по отзыву </w:t>
      </w:r>
      <w:proofErr w:type="gramStart"/>
      <w:r w:rsidRPr="007B6B51">
        <w:rPr>
          <w:rFonts w:ascii="Arial" w:eastAsia="Times New Roman" w:hAnsi="Arial" w:cs="Arial"/>
          <w:color w:val="000000"/>
          <w:sz w:val="24"/>
          <w:szCs w:val="24"/>
          <w:lang w:eastAsia="ru-RU"/>
        </w:rPr>
        <w:t>территориальная  избирательная</w:t>
      </w:r>
      <w:proofErr w:type="gramEnd"/>
      <w:r w:rsidRPr="007B6B51">
        <w:rPr>
          <w:rFonts w:ascii="Arial" w:eastAsia="Times New Roman" w:hAnsi="Arial" w:cs="Arial"/>
          <w:color w:val="000000"/>
          <w:sz w:val="24"/>
          <w:szCs w:val="24"/>
          <w:lang w:eastAsia="ru-RU"/>
        </w:rPr>
        <w:t xml:space="preserve"> комиссия сельского поселения запрашивает у соответствующего суда копию приговора, решения или иного судебного постановления, которым установлено совершение депутатом Совета местного самоуправления сельского поселения, Главой сельского поселения противоправных решений или действий (бездействия), являющихся основанием для отзыва.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6. В случае соответствия ходатайства и документов, представленных инициативной группой по проведению голосования по отзыву требованиям федерального и республиканского законодательства, настоящего </w:t>
      </w:r>
      <w:proofErr w:type="gramStart"/>
      <w:r w:rsidRPr="007B6B51">
        <w:rPr>
          <w:rFonts w:ascii="Arial" w:eastAsia="Times New Roman" w:hAnsi="Arial" w:cs="Arial"/>
          <w:color w:val="000000"/>
          <w:sz w:val="24"/>
          <w:szCs w:val="24"/>
          <w:lang w:eastAsia="ru-RU"/>
        </w:rPr>
        <w:t>Устава  территориальная</w:t>
      </w:r>
      <w:proofErr w:type="gramEnd"/>
      <w:r w:rsidRPr="007B6B51">
        <w:rPr>
          <w:rFonts w:ascii="Arial" w:eastAsia="Times New Roman" w:hAnsi="Arial" w:cs="Arial"/>
          <w:color w:val="000000"/>
          <w:sz w:val="24"/>
          <w:szCs w:val="24"/>
          <w:lang w:eastAsia="ru-RU"/>
        </w:rPr>
        <w:t xml:space="preserve"> избирательная комиссия сельского поселения принимает решение о направлении их, а также приговора, решения или иного судебного постановления, указанного в части 5 настоящей статьи, в Совет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Совет местного самоуправления сельского поселения 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проверяет наличие оснований для отзыва депутата Совета местного самоуправления, Главы сельского поселения. На данное заседание для дачи объяснений по поводу обстоятельств, выдвигаемых в качестве оснований для отзыва, приглашаются отзываемые депутат Совета местного самоуправления сельского поселения, Глава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8. Если Совет местного самоуправления сельского поселения признает наличие оснований для отзыва, территориальная избирательная комиссия сельского поселения в течение 15 дней со дня принятия Советом местного самоуправления сельского поселения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Если Совет местного самоуправления сельского поселения признает, что основания для отзыва отсутствуют, Избирательная комиссия сельского поселения в течение 15 дней со дня принятия Советом местного самоуправления сельского поселения соответствующего решения отказывает инициативной группе по проведению голосования в регистрации.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9. Депутат Совета местного самоуправления сельского поселения, Глава сельского поселения имеют право на предоставление им за счет средств бюджета сельского поселения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объяснений по поводу обстоятельств, выдвигаемых в качестве оснований для их отзыва. Печатная площадь депутату Совета местного самоуправления сельского поселения, Главе сельского поселения за счет средств бюджета сельского поселения предоставляется по их письменному заявлению один раз в период со дня регистрации инициативной группы по проведению голосования по отзыву до ноля часов дня, предшествующего дню голосования. Объем печатной площади, предоставляемой депутату Совета местного самоуправления сельского поселения, Главе сельского поселения за счет </w:t>
      </w:r>
      <w:r w:rsidRPr="007B6B51">
        <w:rPr>
          <w:rFonts w:ascii="Arial" w:eastAsia="Times New Roman" w:hAnsi="Arial" w:cs="Arial"/>
          <w:color w:val="000000"/>
          <w:sz w:val="24"/>
          <w:szCs w:val="24"/>
          <w:lang w:eastAsia="ru-RU"/>
        </w:rPr>
        <w:lastRenderedPageBreak/>
        <w:t>средств бюджета сельского поселения, составляет 25 процентов от объема полосы соответствующего периодического печатного издания.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Совет местного самоуправления сельского поселения по письменному заявлению депутата Совета местного самоуправления сельского поселения, Главы сельского поселения назначает собрания, конференции граждан для дачи депутатом Совета местного самоуправления сельского поселения, Главой сельского поселения избирателям объяснений по поводу обстоятельств, выдвигаемых в качестве оснований для их отзыва.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Депутат Совета местного самоуправления сельского поселения, Глава сельского поселения вправе давать избирателям объяснения по поводу обстоятельств, выдвигаемых в качестве оснований для их отзыва в иных формах, не противоречащих федеральному и республиканскому законодательству, настоящему Уставу.</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10. Депутат Совета местного самоуправления сельского поселения, Глава сельского поселения считаются отозванными, если за отзыв проголосовало не менее половины избирателей, зарегистрированных в сельском поселении (избирательном округе).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11. Итоги голосования по отзыву депутата, Главы сельского поселения и принятые решения подлежат официальному опубликованию или обнародованию.</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14. Голосование по вопросам изменения границ сельского поселения, преобразования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В случаях, предусмотренных </w:t>
      </w:r>
      <w:hyperlink r:id="rId29" w:tgtFrame="_blank" w:history="1">
        <w:r w:rsidRPr="007B6B51">
          <w:rPr>
            <w:rFonts w:ascii="Arial" w:eastAsia="Times New Roman" w:hAnsi="Arial" w:cs="Arial"/>
            <w:color w:val="0000FF"/>
            <w:sz w:val="24"/>
            <w:szCs w:val="24"/>
            <w:lang w:eastAsia="ru-RU"/>
          </w:rPr>
          <w:t>Федеральным законом от 06.10.2003 № 131-ФЗ</w:t>
        </w:r>
      </w:hyperlink>
      <w:r w:rsidRPr="007B6B51">
        <w:rPr>
          <w:rFonts w:ascii="Arial" w:eastAsia="Times New Roman" w:hAnsi="Arial" w:cs="Arial"/>
          <w:color w:val="000000"/>
          <w:sz w:val="24"/>
          <w:szCs w:val="24"/>
          <w:lang w:eastAsia="ru-RU"/>
        </w:rPr>
        <w:t>,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Голосование по вопросам изменения границ сельского поселения, преобразования сельского поселения назначается Советом местного самоуправления сельского поселения и проводится в порядке, установленном федеральным законом и </w:t>
      </w:r>
      <w:hyperlink r:id="rId30" w:tgtFrame="_blank" w:history="1">
        <w:r w:rsidRPr="007B6B51">
          <w:rPr>
            <w:rFonts w:ascii="Arial" w:eastAsia="Times New Roman" w:hAnsi="Arial" w:cs="Arial"/>
            <w:color w:val="0000FF"/>
            <w:sz w:val="24"/>
            <w:szCs w:val="24"/>
            <w:lang w:eastAsia="ru-RU"/>
          </w:rPr>
          <w:t>Законом Кабардино-Балкарской Республики от 04.08.2004 № 35-РЗ</w:t>
        </w:r>
      </w:hyperlink>
      <w:r w:rsidRPr="007B6B51">
        <w:rPr>
          <w:rFonts w:ascii="Arial" w:eastAsia="Times New Roman" w:hAnsi="Arial" w:cs="Arial"/>
          <w:color w:val="000000"/>
          <w:sz w:val="24"/>
          <w:szCs w:val="24"/>
          <w:lang w:eastAsia="ru-RU"/>
        </w:rPr>
        <w:t> «О местном референдуме», для проведения местного референдума с учетом особенностей, установленных </w:t>
      </w:r>
      <w:hyperlink r:id="rId31" w:tgtFrame="_blank" w:history="1">
        <w:r w:rsidRPr="007B6B51">
          <w:rPr>
            <w:rFonts w:ascii="Arial" w:eastAsia="Times New Roman" w:hAnsi="Arial" w:cs="Arial"/>
            <w:color w:val="0000FF"/>
            <w:sz w:val="24"/>
            <w:szCs w:val="24"/>
            <w:lang w:eastAsia="ru-RU"/>
          </w:rPr>
          <w:t>Федеральным законом от 06.10.2003 № 131-ФЗ</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или обнародованию.</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15. Правотворческая инициатива граждан</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2. С правотворческой инициативой может выступить инициативная группа граждан, обладающих избирательным правом, в порядке, установленном решением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Минимальная численность инициативной группы граждан не может превышать 3 процента от числа жителей сельского поселения, обладающих избирательным правом, и устанавливается нормативным правовым актом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В случае отсутствия решения Совета местного самоуправления сельского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w:t>
      </w:r>
      <w:hyperlink r:id="rId32" w:tgtFrame="_blank" w:history="1">
        <w:r w:rsidRPr="007B6B51">
          <w:rPr>
            <w:rFonts w:ascii="Arial" w:eastAsia="Times New Roman" w:hAnsi="Arial" w:cs="Arial"/>
            <w:color w:val="0000FF"/>
            <w:sz w:val="24"/>
            <w:szCs w:val="24"/>
            <w:lang w:eastAsia="ru-RU"/>
          </w:rPr>
          <w:t>Федеральным законом от 06.10.2003 № 131-ФЗ</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16. Инициативные проекты</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1. В целях реализации мероприятий, имеющих приоритетное значение для жителей сельского поселения или его части, по решению вопросов местного значения или иных вопросов, право </w:t>
      </w:r>
      <w:proofErr w:type="gramStart"/>
      <w:r w:rsidRPr="007B6B51">
        <w:rPr>
          <w:rFonts w:ascii="Arial" w:eastAsia="Times New Roman" w:hAnsi="Arial" w:cs="Arial"/>
          <w:color w:val="000000"/>
          <w:sz w:val="24"/>
          <w:szCs w:val="24"/>
          <w:lang w:eastAsia="ru-RU"/>
        </w:rPr>
        <w:t>решения</w:t>
      </w:r>
      <w:proofErr w:type="gramEnd"/>
      <w:r w:rsidRPr="007B6B51">
        <w:rPr>
          <w:rFonts w:ascii="Arial" w:eastAsia="Times New Roman" w:hAnsi="Arial" w:cs="Arial"/>
          <w:color w:val="000000"/>
          <w:sz w:val="24"/>
          <w:szCs w:val="24"/>
          <w:lang w:eastAsia="ru-RU"/>
        </w:rPr>
        <w:t xml:space="preserve"> которых предоставлено Совету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Инициативный проект должен содержать следующие сведения: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описание проблемы, решение которой имеет приоритетное значение для жителей сельского поселения или его части;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обоснование предложений по решению указанной проблемы;</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3) описание ожидаемого результата (ожидаемых результатов) реализации инициативного проекта;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предварительный расчет необходимых расходов на реализацию инициативного проекта;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планируемые сроки реализации инициативного проекта;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9) иные сведения, предусмотренные нормативным правовым актом представительного органа муниципального образования.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Инициативный проект до его внесения в местную администрацию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Нормативным правовым актом Решением Совета местного самоуправления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Инициаторы проекта при внесении инициативного проекта в местную администрацию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Информация о внесении инициативного проекта в местную администрацию подлежит опубликованию (обнародованию) и размещению на официальном сайте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1) поддержать инициативный проект и продолжить работу над ним в пределах бюджетных ассигнований, предусмотренных решением о местном </w:t>
      </w:r>
      <w:r w:rsidRPr="007B6B51">
        <w:rPr>
          <w:rFonts w:ascii="Arial" w:eastAsia="Times New Roman" w:hAnsi="Arial" w:cs="Arial"/>
          <w:color w:val="000000"/>
          <w:sz w:val="24"/>
          <w:szCs w:val="24"/>
          <w:lang w:eastAsia="ru-RU"/>
        </w:rPr>
        <w:lastRenderedPageBreak/>
        <w:t>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Местная администрация принимает решение об отказе в поддержке инициативного проекта в одном из следующих случаев: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несоблюдение установленного порядка внесения инициативного проекта и его рассмотрения;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наличие возможности решения описанной в инициативном проекте проблемы более эффективным способом;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признание инициативного проекта не прошедшим конкурсный отбор.</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8. Местная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9. Порядок выдвижения, внесения, обсуждения, рассмотрения инициативных проектов, а также проведения их конкурсного отбора устанавливается Советом местного самоуправления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10.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11.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местного самоуправления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Совета местного самоуправления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12.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13.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w:t>
      </w:r>
      <w:r w:rsidRPr="007B6B51">
        <w:rPr>
          <w:rFonts w:ascii="Arial" w:eastAsia="Times New Roman" w:hAnsi="Arial" w:cs="Arial"/>
          <w:color w:val="000000"/>
          <w:sz w:val="24"/>
          <w:szCs w:val="24"/>
          <w:lang w:eastAsia="ru-RU"/>
        </w:rPr>
        <w:lastRenderedPageBreak/>
        <w:t>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17. Территориальное общественное самоуправление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поселения,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а в расположенных на межселенной территории населенных пунктах (либо на части их территории) - представительным органом муниципального района.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Органы территориального общественного самоуправления могут выдвигать инициативный проект в качестве инициаторов проекта.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Границы территории, на которой осуществляется территориальное общественное самоуправление, устанавливаются Советом местного самоуправления сельского поселения по предложению населения, проживающего на данной территории.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Территория, на которой осуществляется территориальное общественное самоуправление, не может входить в состав другой аналогичной территории.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18. Порядок организации и осуществления территориального общественного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Органы территориального общественного самоуправления избираются на собраниях граждан, проживающих на соответствующей территории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Выборы и деятельность органов территориального общественного самоуправления осуществляются в соответствии с уставом территориального общественного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о территориальном общественном самоуправлении, утверждаемым Советом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Порядок регистрации устава территориального общественного самоуправления определяется нормативным правовым актом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Территориальное общественное самоуправление в соответствии с его уставом может являться юридическим лицом, которое подлежит государственной регистрации в организационно - правовой форме некоммерческой организации.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Совет местного самоуправления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Собрания граждан по вопросам деятельности территориального общественного самоуправления созываются и проводятся в случаях и порядке, предусмотренных уставом территориального общественного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Основными полномочиями собрания граждан являются принятие обращений к органам местного самоуправления и должностным лицам местного самоуправления, а также избрание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Органы территориального общественного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представляют интересы населения, проживающего на соответствующей территории;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обеспечивают исполнение решений, принятых на собраниях и конференциях граждан;</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с администрацией сельского поселения с использованием средств местного бюджета;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органами и должностными лицами местного самоуправления, к компетенции которых отнесено принятие указанных актов.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8. К исключительным полномочиям собрания, конференции граждан, осуществляющих территориальное общественное самоуправление, относятся: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установление структуры органов территориального общественного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принятие устава территориального общественного самоуправления, внесение в него изменений и дополнений;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избрание органов территориального общественного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определение основных направлений деятельности территориального общественного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5) утверждение сметы доходов и расходов территориального общественного самоуправления и отчета о ее исполнении;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обсуждение инициативного проекта и принятие решения по вопросу о его одобрении.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9. Порядок выделения необходимых средств из местного бюджета на основании договоров, заключаемых органами территориального общественного самоуправления с органами местного самоуправления, определяется нормативными правовыми актами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19. Публичные слушания, общественные обсуждения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Для обсуждения проектов муниципальных правовых актов по вопросам местного значения с участием жителей сельского поселения Советом местного самоуправления сельского поселения, Главой сельского поселения могут проводиться публичные слушания.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Публичные слушания проводятся по инициативе населения, Совета местного самоуправления сельского поселения, Главы сельского поселения или Главы местной администрации.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Публичные слушания, проводимые по инициативе населения или Совета местного самоуправления сельского поселения, назначаются Советом местного самоуправления сельского поселения, а по инициативе Главы сельского поселения или Главы местной администрации - Главой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На публичные слушания должны выноситься: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проект Устава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w:t>
      </w:r>
      <w:hyperlink r:id="rId33" w:tgtFrame="_blank" w:history="1">
        <w:r w:rsidRPr="007B6B51">
          <w:rPr>
            <w:rFonts w:ascii="Arial" w:eastAsia="Times New Roman" w:hAnsi="Arial" w:cs="Arial"/>
            <w:color w:val="0000FF"/>
            <w:sz w:val="24"/>
            <w:szCs w:val="24"/>
            <w:lang w:eastAsia="ru-RU"/>
          </w:rPr>
          <w:t>Конституции Российской Федерации</w:t>
        </w:r>
      </w:hyperlink>
      <w:r w:rsidRPr="007B6B51">
        <w:rPr>
          <w:rFonts w:ascii="Arial" w:eastAsia="Times New Roman" w:hAnsi="Arial" w:cs="Arial"/>
          <w:color w:val="000000"/>
          <w:sz w:val="24"/>
          <w:szCs w:val="24"/>
          <w:lang w:eastAsia="ru-RU"/>
        </w:rPr>
        <w:t>, федеральных законов, </w:t>
      </w:r>
      <w:hyperlink r:id="rId34" w:tgtFrame="_blank" w:history="1">
        <w:r w:rsidRPr="007B6B51">
          <w:rPr>
            <w:rFonts w:ascii="Arial" w:eastAsia="Times New Roman" w:hAnsi="Arial" w:cs="Arial"/>
            <w:color w:val="0000FF"/>
            <w:sz w:val="24"/>
            <w:szCs w:val="24"/>
            <w:lang w:eastAsia="ru-RU"/>
          </w:rPr>
          <w:t>Конституции КБР</w:t>
        </w:r>
      </w:hyperlink>
      <w:r w:rsidRPr="007B6B51">
        <w:rPr>
          <w:rFonts w:ascii="Arial" w:eastAsia="Times New Roman" w:hAnsi="Arial" w:cs="Arial"/>
          <w:color w:val="000000"/>
          <w:sz w:val="24"/>
          <w:szCs w:val="24"/>
          <w:lang w:eastAsia="ru-RU"/>
        </w:rPr>
        <w:t> или законов КБР в целях приведения данного устава в соответствие с этими нормативными правовыми актами;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проект местного бюджета и отчета о его исполнении;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проект стратегии социально-экономического развития муниципального образования;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вопросы о преобразовании сельского поселения, за исключением случаев, если в соответствии со статьей 13 </w:t>
      </w:r>
      <w:hyperlink r:id="rId35" w:tgtFrame="_blank" w:history="1">
        <w:r w:rsidRPr="007B6B51">
          <w:rPr>
            <w:rFonts w:ascii="Arial" w:eastAsia="Times New Roman" w:hAnsi="Arial" w:cs="Arial"/>
            <w:color w:val="0000FF"/>
            <w:sz w:val="24"/>
            <w:szCs w:val="24"/>
            <w:lang w:eastAsia="ru-RU"/>
          </w:rPr>
          <w:t>Федерального закона от 06.10.2003 № 131-ФЗ</w:t>
        </w:r>
      </w:hyperlink>
      <w:r w:rsidRPr="007B6B51">
        <w:rPr>
          <w:rFonts w:ascii="Arial" w:eastAsia="Times New Roman" w:hAnsi="Arial" w:cs="Arial"/>
          <w:color w:val="000000"/>
          <w:sz w:val="24"/>
          <w:szCs w:val="24"/>
          <w:lang w:eastAsia="ru-RU"/>
        </w:rPr>
        <w:t> для преобразования сельского поселения требуется получение согласия населения сельского поселения, выраженного путем голосования либо на сходах граждан.</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4.1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w:t>
      </w:r>
      <w:hyperlink r:id="rId36" w:tgtFrame="_blank" w:history="1">
        <w:r w:rsidRPr="007B6B51">
          <w:rPr>
            <w:rFonts w:ascii="Arial" w:eastAsia="Times New Roman" w:hAnsi="Arial" w:cs="Arial"/>
            <w:color w:val="0000FF"/>
            <w:sz w:val="24"/>
            <w:szCs w:val="24"/>
            <w:lang w:eastAsia="ru-RU"/>
          </w:rPr>
          <w:t>Федерального закона от 09.02.2009 года № 8-ФЗ</w:t>
        </w:r>
      </w:hyperlink>
      <w:r w:rsidRPr="007B6B51">
        <w:rPr>
          <w:rFonts w:ascii="Arial" w:eastAsia="Times New Roman" w:hAnsi="Arial" w:cs="Arial"/>
          <w:color w:val="000000"/>
          <w:sz w:val="24"/>
          <w:szCs w:val="24"/>
          <w:lang w:eastAsia="ru-RU"/>
        </w:rPr>
        <w:t xml:space="preserve"> «Об обеспечении доступа к информации о деятельности </w:t>
      </w:r>
      <w:r w:rsidRPr="007B6B51">
        <w:rPr>
          <w:rFonts w:ascii="Arial" w:eastAsia="Times New Roman" w:hAnsi="Arial" w:cs="Arial"/>
          <w:color w:val="000000"/>
          <w:sz w:val="24"/>
          <w:szCs w:val="24"/>
          <w:lang w:eastAsia="ru-RU"/>
        </w:rPr>
        <w:lastRenderedPageBreak/>
        <w:t>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Заключение по результатам публичных слушаний подлежит опубликованию (обнародованию).</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20. Собрание граждан</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сельского поселения могут проводиться собрания граждан.</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Собрание граждан проводится по инициативе населения, Совета местного самоуправления сельского поселения, главы сельского поселения, а также в случаях, предусмотренных уставом территориального общественного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Собрание граждан, проводимое по инициативе Совета местного самоуправления сельского поселения, главы сельского поселения, назначается соответственно Советом местного самоуправления сельского поселения, главой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Собрание граждан, проводимое по инициативе населения, назначается Советом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С инициативой проведения собрания граждан может выступить инициативная группа в составе не менее 10 жителей сельского поселения, обладающих избирательным правом. В поддержку инициативы проведения собрания граждан инициативная группа представляет в Совет местного самоуправления сельского поселения подписи не менее 3 процентов жителей сельского поселения, обладающих избирательным правом, проживающих на территории проведения собрания граждан.</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4. Вопрос о назначении собрания граждан должен быть рассмотрен Советом местного самоуправления сельского поселения не позднее чем через 30 календарных дней со дня поступления ходатайства инициативной группы.</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В случае принятия Советом местного самоуправления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Решение Совета местного самоуправления сельского поселения, правовой акт главы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(обнародования) муниципальных правовых актов.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8.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9. Итоги собрания граждан подлежат официальному опубликованию в периодическом печатном издании, определенном в качестве источника официального опубликования муниципальных правовых актов, либо обнародованию.</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10.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11. Для обсуждения вопросов местного значения, информирования населения о деятельности органов и должностных лиц местного самоуправления сельского поселения могут проводиться конференции граждан (собрания делегатов).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Избрание делегатов - участников конференции (собрания делегатов) граждан осуществляется собраниями граждан.</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Порядок назначения и проведения конференции граждан (собрания делегатов) определяется нормативным правовым актом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Итоги проведения конференции граждан (собрания делегатов) подлежат официальному опубликованию (обнародованию).</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lastRenderedPageBreak/>
        <w:t>Статья 21. Опрос граждан</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КБР.</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Результаты опроса носят рекомендательный характер.</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Каждый житель муниципального образования участвует в опросе граждан лично и обладает одним голосом.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Никто не вправе оказывать воздействие на гражданина с целью принудить его к участию или неучастию в опросе граждан либо воспрепятствовать свободному выражению его мнения.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Опрос граждан проводится по инициативе: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представительного органа поселения или главы поселения - по вопросам местного значения;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органов государственной власти КБР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жителей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Порядок назначения и проведения опроса граждан устанавливается нормативным правовым актом Совета местного самоуправления сельского поселения в соответствии с законом КБР.</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Совета местного самоуправления сельского поселения о назначении опроса граждан устанавливаются: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дата и сроки проведения опроса;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формулировка вопроса (вопросов), предлагаемого (предлагаемых) при проведении опроса;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методика проведения опроса;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форма опросного листа;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минимальная численность жителей муниципального образования, участвующих в опросе;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8. Жители сельского поселения должны быть проинформированы о проведении опроса граждан не менее чем за 10 дней до его проведения.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9. Финансирование мероприятий, связанных с подготовкой и проведением опроса граждан, осуществляется: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за счет средств бюджета субъекта Российской Федерации - при проведении опроса по инициативе органов государственной власти КБР.</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lastRenderedPageBreak/>
        <w:t>Статья 22. Обращения граждан в органы местного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Обращения граждан подлежат рассмотрению в порядке и сроки, установленные </w:t>
      </w:r>
      <w:hyperlink r:id="rId37" w:tgtFrame="_blank" w:history="1">
        <w:r w:rsidRPr="007B6B51">
          <w:rPr>
            <w:rFonts w:ascii="Arial" w:eastAsia="Times New Roman" w:hAnsi="Arial" w:cs="Arial"/>
            <w:color w:val="0000FF"/>
            <w:sz w:val="24"/>
            <w:szCs w:val="24"/>
            <w:lang w:eastAsia="ru-RU"/>
          </w:rPr>
          <w:t>Федеральным законом от 02.05.2006 № 59-ФЗ</w:t>
        </w:r>
      </w:hyperlink>
      <w:r w:rsidRPr="007B6B51">
        <w:rPr>
          <w:rFonts w:ascii="Arial" w:eastAsia="Times New Roman" w:hAnsi="Arial" w:cs="Arial"/>
          <w:color w:val="000000"/>
          <w:sz w:val="24"/>
          <w:szCs w:val="24"/>
          <w:lang w:eastAsia="ru-RU"/>
        </w:rPr>
        <w:t> «О порядке рассмотрения обращений граждан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23. Другие формы непосредственного осуществления населением местного самоуправления и участия в его осуществлении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Наряду с предусмотренными </w:t>
      </w:r>
      <w:hyperlink r:id="rId38" w:tgtFrame="_blank" w:history="1">
        <w:r w:rsidRPr="007B6B51">
          <w:rPr>
            <w:rFonts w:ascii="Arial" w:eastAsia="Times New Roman" w:hAnsi="Arial" w:cs="Arial"/>
            <w:color w:val="0000FF"/>
            <w:sz w:val="24"/>
            <w:szCs w:val="24"/>
            <w:lang w:eastAsia="ru-RU"/>
          </w:rPr>
          <w:t>Федеральным законом от 06.10.2003 № 131-ФЗ</w:t>
        </w:r>
      </w:hyperlink>
      <w:r w:rsidRPr="007B6B51">
        <w:rPr>
          <w:rFonts w:ascii="Arial" w:eastAsia="Times New Roman" w:hAnsi="Arial" w:cs="Arial"/>
          <w:color w:val="000000"/>
          <w:sz w:val="24"/>
          <w:szCs w:val="24"/>
          <w:lang w:eastAsia="ru-RU"/>
        </w:rPr>
        <w:t>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39" w:tgtFrame="_blank" w:history="1">
        <w:r w:rsidRPr="007B6B51">
          <w:rPr>
            <w:rFonts w:ascii="Arial" w:eastAsia="Times New Roman" w:hAnsi="Arial" w:cs="Arial"/>
            <w:color w:val="0000FF"/>
            <w:sz w:val="24"/>
            <w:szCs w:val="24"/>
            <w:lang w:eastAsia="ru-RU"/>
          </w:rPr>
          <w:t>Конституции Российской Федерации</w:t>
        </w:r>
      </w:hyperlink>
      <w:r w:rsidRPr="007B6B51">
        <w:rPr>
          <w:rFonts w:ascii="Arial" w:eastAsia="Times New Roman" w:hAnsi="Arial" w:cs="Arial"/>
          <w:color w:val="000000"/>
          <w:sz w:val="24"/>
          <w:szCs w:val="24"/>
          <w:lang w:eastAsia="ru-RU"/>
        </w:rPr>
        <w:t>, федеральным законам и законам КБР.</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ГЛАВА IV. ОРГАНЫ И ДОЛЖНОСТНЫЕ ЛИЦА МЕСТНОГО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24. Органы местного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Структуру органов местного самоуправления составляют:</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представительный орган муниципального образования - Совет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глава муниципального образования - глава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исполнительно – распорядительный орган муниципального образования – местная администрация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контрольно-счетный орган муниципального образования - контрольно-счетная комиссия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Глава сельского поселения одновременно возглавляет местную администрацию сельского поселения и исполняет полномочия председателя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Изменение структуры органов местного самоуправления сельского поселения осуществляется не иначе как путем внесения изменений в настоящий Устав.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Решение Совета местного самоуправления сельского поселения об изменении структуры органов местного самоуправления вступает в силу не ранее чем по истечении срока полномочий Совета местного самоуправления сельского поселения, принявшего указанное решение, за исключением случаев, предусмотренных </w:t>
      </w:r>
      <w:hyperlink r:id="rId40" w:tgtFrame="_blank" w:history="1">
        <w:r w:rsidRPr="007B6B51">
          <w:rPr>
            <w:rFonts w:ascii="Arial" w:eastAsia="Times New Roman" w:hAnsi="Arial" w:cs="Arial"/>
            <w:color w:val="0000FF"/>
            <w:sz w:val="24"/>
            <w:szCs w:val="24"/>
            <w:lang w:eastAsia="ru-RU"/>
          </w:rPr>
          <w:t>Федеральным законом от 06.10.2003 № 131-ФЗ</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5. Финансовое обеспечение деятельности органов местного самоуправления сельского поселения осуществляется исключительно за счет собственных доходов бюджета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Выборы в органы местного самоуправления вновь образованного муниципального образования проводятся в сроки, предусмотренные законодательством о выборах и референдумах.</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 xml:space="preserve">Статья 25. Совет местного самоуправления сельского поселения </w:t>
      </w:r>
      <w:proofErr w:type="spellStart"/>
      <w:r w:rsidRPr="007B6B51">
        <w:rPr>
          <w:rFonts w:ascii="Arial" w:eastAsia="Times New Roman" w:hAnsi="Arial" w:cs="Arial"/>
          <w:b/>
          <w:bCs/>
          <w:color w:val="000000"/>
          <w:sz w:val="24"/>
          <w:szCs w:val="24"/>
          <w:lang w:eastAsia="ru-RU"/>
        </w:rPr>
        <w:t>Сармаково</w:t>
      </w:r>
      <w:proofErr w:type="spellEnd"/>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Совет местного самоуправления сельского поселения состоит из 13 депутатов, избираемых населением сельского поселения на муниципальных выборах. Срок полномочий Совета местного самоуправления сельского поселения составляет 5 лет.</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Совет местного самоуправления сельского поселения обладает правами юридического лица.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Совет местного самоуправления сельского поселения обладает правом законодательной инициативы.</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Совет местного самоуправления сельского поселения может осуществлять свои полномочия в случае избрания не менее двух третей от установленной численности депутатов.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Заседание Совета местного самоуправления сельского поселения правомочно при присутствии на нем более половины от числа избранных депутатов. Заседания Совета местного самоуправления проводятся не реже одного раза в три месяца.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Совет местного самоуправления сельского поселения не менее чем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 Решения Совета местного самоуправления сельского поселения,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Совета местного самоуправления сельского поселения, если иное не установлено </w:t>
      </w:r>
      <w:hyperlink r:id="rId41" w:tgtFrame="_blank" w:history="1">
        <w:r w:rsidRPr="007B6B51">
          <w:rPr>
            <w:rFonts w:ascii="Arial" w:eastAsia="Times New Roman" w:hAnsi="Arial" w:cs="Arial"/>
            <w:color w:val="0000FF"/>
            <w:sz w:val="24"/>
            <w:szCs w:val="24"/>
            <w:lang w:eastAsia="ru-RU"/>
          </w:rPr>
          <w:t>Федеральным законом от 06.10.2003 № 131-ФЗ</w:t>
        </w:r>
      </w:hyperlink>
      <w:r w:rsidRPr="007B6B51">
        <w:rPr>
          <w:rFonts w:ascii="Arial" w:eastAsia="Times New Roman" w:hAnsi="Arial" w:cs="Arial"/>
          <w:color w:val="000000"/>
          <w:sz w:val="24"/>
          <w:szCs w:val="24"/>
          <w:lang w:eastAsia="ru-RU"/>
        </w:rPr>
        <w:t>. По остальным вопросам решения принимаются большинством голосов от числа присутствующих на заседании депутатов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Совет местного самоуправления сельского поселения по вопросам, отнесенным к его компетенции федеральными законами, законами КБР,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Совета местного самоуправления сельского поселения и по иным вопросам, отнесенным к его компетенции федеральными законами, законами КБР, Уставом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Совет местного самоуправления сельского поселения принимает Регламент, регулирующий вопросы организации и деятельности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8. Расходы на обеспечение деятельности Совета местного самоуправления сельского поселения предусматриваются в бюджете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9. Вновь избранный Совет местного самоуправления сельского поселения собирается на первое заседание не позднее 30 дней со дня избрания Совета местного самоуправления сельского поселения в правомочном составе.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 xml:space="preserve">10. Совет местного самоуправления сельского поселения в целях формирования Совета местного самоуправления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w:t>
      </w:r>
      <w:proofErr w:type="spellStart"/>
      <w:r w:rsidRPr="007B6B51">
        <w:rPr>
          <w:rFonts w:ascii="Arial" w:eastAsia="Times New Roman" w:hAnsi="Arial" w:cs="Arial"/>
          <w:color w:val="000000"/>
          <w:sz w:val="24"/>
          <w:szCs w:val="24"/>
          <w:lang w:eastAsia="ru-RU"/>
        </w:rPr>
        <w:t>Зольского</w:t>
      </w:r>
      <w:proofErr w:type="spellEnd"/>
      <w:r w:rsidRPr="007B6B51">
        <w:rPr>
          <w:rFonts w:ascii="Arial" w:eastAsia="Times New Roman" w:hAnsi="Arial" w:cs="Arial"/>
          <w:color w:val="000000"/>
          <w:sz w:val="24"/>
          <w:szCs w:val="24"/>
          <w:lang w:eastAsia="ru-RU"/>
        </w:rPr>
        <w:t xml:space="preserve"> муниципального района делегируют 2 депутатов Совета местного самоуправления сельского поселения, избираемых из своего состава.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Порядок избрания депутатов, делегируемых в Совет местного самоуправления </w:t>
      </w:r>
      <w:proofErr w:type="spellStart"/>
      <w:r w:rsidRPr="007B6B51">
        <w:rPr>
          <w:rFonts w:ascii="Arial" w:eastAsia="Times New Roman" w:hAnsi="Arial" w:cs="Arial"/>
          <w:color w:val="000000"/>
          <w:sz w:val="24"/>
          <w:szCs w:val="24"/>
          <w:lang w:eastAsia="ru-RU"/>
        </w:rPr>
        <w:t>Зольского</w:t>
      </w:r>
      <w:proofErr w:type="spellEnd"/>
      <w:r w:rsidRPr="007B6B51">
        <w:rPr>
          <w:rFonts w:ascii="Arial" w:eastAsia="Times New Roman" w:hAnsi="Arial" w:cs="Arial"/>
          <w:color w:val="000000"/>
          <w:sz w:val="24"/>
          <w:szCs w:val="24"/>
          <w:lang w:eastAsia="ru-RU"/>
        </w:rPr>
        <w:t xml:space="preserve"> муниципального района, устанавливается Регламентом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11. В случае досрочного прекращения полномочий депутата Совета местного самоуправления сельского поселения, делегированного в Совет местного самоуправления </w:t>
      </w:r>
      <w:proofErr w:type="spellStart"/>
      <w:r w:rsidRPr="007B6B51">
        <w:rPr>
          <w:rFonts w:ascii="Arial" w:eastAsia="Times New Roman" w:hAnsi="Arial" w:cs="Arial"/>
          <w:color w:val="000000"/>
          <w:sz w:val="24"/>
          <w:szCs w:val="24"/>
          <w:lang w:eastAsia="ru-RU"/>
        </w:rPr>
        <w:t>Зольского</w:t>
      </w:r>
      <w:proofErr w:type="spellEnd"/>
      <w:r w:rsidRPr="007B6B51">
        <w:rPr>
          <w:rFonts w:ascii="Arial" w:eastAsia="Times New Roman" w:hAnsi="Arial" w:cs="Arial"/>
          <w:color w:val="000000"/>
          <w:sz w:val="24"/>
          <w:szCs w:val="24"/>
          <w:lang w:eastAsia="ru-RU"/>
        </w:rPr>
        <w:t xml:space="preserve"> муниципального района, Совет местного самоуправления сельского поселения в течение одного месяца избирает в состав Совета местного самоуправления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w:t>
      </w:r>
      <w:proofErr w:type="spellStart"/>
      <w:r w:rsidRPr="007B6B51">
        <w:rPr>
          <w:rFonts w:ascii="Arial" w:eastAsia="Times New Roman" w:hAnsi="Arial" w:cs="Arial"/>
          <w:color w:val="000000"/>
          <w:sz w:val="24"/>
          <w:szCs w:val="24"/>
          <w:lang w:eastAsia="ru-RU"/>
        </w:rPr>
        <w:t>Зольского</w:t>
      </w:r>
      <w:proofErr w:type="spellEnd"/>
      <w:r w:rsidRPr="007B6B51">
        <w:rPr>
          <w:rFonts w:ascii="Arial" w:eastAsia="Times New Roman" w:hAnsi="Arial" w:cs="Arial"/>
          <w:color w:val="000000"/>
          <w:sz w:val="24"/>
          <w:szCs w:val="24"/>
          <w:lang w:eastAsia="ru-RU"/>
        </w:rPr>
        <w:t xml:space="preserve"> муниципального района другого депутата.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 xml:space="preserve">Статья 26. Структура Совета местного самоуправления сельского поселения </w:t>
      </w:r>
      <w:proofErr w:type="spellStart"/>
      <w:r w:rsidRPr="007B6B51">
        <w:rPr>
          <w:rFonts w:ascii="Arial" w:eastAsia="Times New Roman" w:hAnsi="Arial" w:cs="Arial"/>
          <w:b/>
          <w:bCs/>
          <w:color w:val="000000"/>
          <w:sz w:val="24"/>
          <w:szCs w:val="24"/>
          <w:lang w:eastAsia="ru-RU"/>
        </w:rPr>
        <w:t>Сармаково</w:t>
      </w:r>
      <w:proofErr w:type="spellEnd"/>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Совет местного самоуправления сельского поселения самостоятельно определяет свою структуру.</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Глава сельского поселения руководит работой Совета местного самоуправления сельского поселения, организует процесс подготовки и принятия решений Совета местного самоуправления сельского поселения, подписывает и обнародует в порядке, установленном уставом сельского поселения, нормативные правовые акты, принятые Советом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Глава сельского поселения в пределах своих полномочий, установленных настоящим Уставом и решениями Совета местного самоуправления сельского поселения, издает постановления и распоряжения по вопросам организации деятельности Совета местного самоуправления сельского поселения, подписывает решения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В случае досрочного прекращения полномочий главы сельского поселения, исполняющего полномочия председателя Совета местного самоуправления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полномочия председателя Совета местного самоуправления сельского поселения временно исполняет должностное лицо местного самоуправления в соответствии с частью 11 статьи 30 настоящего Устава.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Совет местного самоуправления сельского поселения в целях осуществления своей деятельности и контроля вправе создавать постоянные и временные комиссии.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Структура, порядок формирования, полномочия и организация работы комиссий определяются Регламентом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Порядок и основания прекращения полномочий Совета местного самоуправления сельского поселения определяются и регулируются федеральным законодательством, законодательством КБР и настоящим Уставом.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 xml:space="preserve">Статья 27. Компетенция Совета местного самоуправления сельского поселения </w:t>
      </w:r>
      <w:proofErr w:type="spellStart"/>
      <w:r w:rsidRPr="007B6B51">
        <w:rPr>
          <w:rFonts w:ascii="Arial" w:eastAsia="Times New Roman" w:hAnsi="Arial" w:cs="Arial"/>
          <w:b/>
          <w:bCs/>
          <w:color w:val="000000"/>
          <w:sz w:val="24"/>
          <w:szCs w:val="24"/>
          <w:lang w:eastAsia="ru-RU"/>
        </w:rPr>
        <w:t>Сармаково</w:t>
      </w:r>
      <w:proofErr w:type="spellEnd"/>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В исключительной компетенции Совета местного самоуправления сельского поселения находится: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принятие устава сельского поселения и внесение в него изменений и дополнений;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утверждение местного бюджета и отчета об его исполнении;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3) установление, изменение и отмена местных налогов и сборов в соответствии законодательством Российской Федерации о налогах и сборах;</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утверждение стратегии социально-экономического развития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определение порядка участия сельского поселения в организациях межмуниципального сотрудничества;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10) принятие решения об удалении главы сельского поселения в отставку.</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11) утверждение правил благоустройства территории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Совет местного самоуправления сельского поселения заслушивает ежегодные отчеты главы сельского поселения о результатах его деятельности, деятельности администрации и иных подведомственных главе сельского поселения органов местного самоуправления, в том числе о решении вопросов, поставленных Советом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Иные полномочия Совета местного самоуправления сельского поселения определяются федеральными законами и принимаемыми в соответствии с ними Конституцией КБР, законами КБР и настоящим Уставом.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 xml:space="preserve">Статья 28. Досрочное прекращение полномочий Совета местного самоуправления сельского поселения </w:t>
      </w:r>
      <w:proofErr w:type="spellStart"/>
      <w:r w:rsidRPr="007B6B51">
        <w:rPr>
          <w:rFonts w:ascii="Arial" w:eastAsia="Times New Roman" w:hAnsi="Arial" w:cs="Arial"/>
          <w:b/>
          <w:bCs/>
          <w:color w:val="000000"/>
          <w:sz w:val="24"/>
          <w:szCs w:val="24"/>
          <w:lang w:eastAsia="ru-RU"/>
        </w:rPr>
        <w:t>Сармаково</w:t>
      </w:r>
      <w:proofErr w:type="spellEnd"/>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Полномочия Совета местного самоуправления сельского поселения независимо от порядка его формирования могут быть прекращены досрочно в порядке и по основаниям, которые предусмотрены статьей 73 </w:t>
      </w:r>
      <w:hyperlink r:id="rId42" w:tgtFrame="_blank" w:history="1">
        <w:r w:rsidRPr="007B6B51">
          <w:rPr>
            <w:rFonts w:ascii="Arial" w:eastAsia="Times New Roman" w:hAnsi="Arial" w:cs="Arial"/>
            <w:color w:val="0000FF"/>
            <w:sz w:val="24"/>
            <w:szCs w:val="24"/>
            <w:lang w:eastAsia="ru-RU"/>
          </w:rPr>
          <w:t>Федерального закона от 06.10.2003 № 131-ФЗ</w:t>
        </w:r>
      </w:hyperlink>
      <w:r w:rsidRPr="007B6B51">
        <w:rPr>
          <w:rFonts w:ascii="Arial" w:eastAsia="Times New Roman" w:hAnsi="Arial" w:cs="Arial"/>
          <w:color w:val="000000"/>
          <w:sz w:val="24"/>
          <w:szCs w:val="24"/>
          <w:lang w:eastAsia="ru-RU"/>
        </w:rPr>
        <w:t>. Полномочия Совета местного самоуправления сельского поселения также прекращаются: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в случае принятия указанным органом решения о самороспуске;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в случае вступления в силу решения Верховного суда КБР о неправомочности данного состава депутатов Совета местного самоуправления сельского поселения, в том числе в связи со сложением депутатами своих полномочий;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в случае преобразования сельского поселения, осуществляемого в соответствии с частями 3, 3.1-1, 5, 6.2, 7.2 статьи 13 </w:t>
      </w:r>
      <w:hyperlink r:id="rId43" w:tgtFrame="_blank" w:history="1">
        <w:r w:rsidRPr="007B6B51">
          <w:rPr>
            <w:rFonts w:ascii="Arial" w:eastAsia="Times New Roman" w:hAnsi="Arial" w:cs="Arial"/>
            <w:color w:val="0000FF"/>
            <w:sz w:val="24"/>
            <w:szCs w:val="24"/>
            <w:lang w:eastAsia="ru-RU"/>
          </w:rPr>
          <w:t>Федерального закона от 06.10.2003 № 131-ФЗ</w:t>
        </w:r>
      </w:hyperlink>
      <w:r w:rsidRPr="007B6B51">
        <w:rPr>
          <w:rFonts w:ascii="Arial" w:eastAsia="Times New Roman" w:hAnsi="Arial" w:cs="Arial"/>
          <w:color w:val="000000"/>
          <w:sz w:val="24"/>
          <w:szCs w:val="24"/>
          <w:lang w:eastAsia="ru-RU"/>
        </w:rPr>
        <w:t>, а также в случае упразднения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в случае утраты сельским поселением статуса сельского поселения в связи с его объединением с городским округом;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в случае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2. Решение Совета местного самоуправления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Досрочное прекращение полномочий Совета местного самоуправления сельского поселения влечет досрочное прекращение полномочий его депутатов.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В случае досрочного прекращения полномочий Совета местного самоуправления сельского поселения, досрочные выборы в указанный Совет местного самоуправления сельского поселения проводятся в сроки, установленные </w:t>
      </w:r>
      <w:hyperlink r:id="rId44" w:tgtFrame="_blank" w:history="1">
        <w:r w:rsidRPr="007B6B51">
          <w:rPr>
            <w:rFonts w:ascii="Arial" w:eastAsia="Times New Roman" w:hAnsi="Arial" w:cs="Arial"/>
            <w:color w:val="0000FF"/>
            <w:sz w:val="24"/>
            <w:szCs w:val="24"/>
            <w:lang w:eastAsia="ru-RU"/>
          </w:rPr>
          <w:t>Федеральным законом от 12.06.2002 № 67-ФЗ</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29. Депутат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Депутатом Совета местного самоуправления сельского поселения может быть избран гражданин Российской Федерации не моложе 18 лет.</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Депутату Совета местного самоуправления сельского поселения обеспечиваются условия для беспрепятственного осуществления своих полномочий.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Депутаты Совета местного самоуправления сельского поселения избираются на срок полномочий Совета местного самоуправления сельского поселения. Полномочия депутата начинаются со дня его избрания и прекращаются со дня начала работы Совета местного самоуправления сельского поселения нового созыва.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КБР, занимать иные государственные должности Российской Федерации, государственные должности КБР,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Совета местного самоуправления сельского поселения, за исключением случаев, установленных </w:t>
      </w:r>
      <w:hyperlink r:id="rId45" w:tgtFrame="_blank" w:history="1">
        <w:r w:rsidRPr="007B6B51">
          <w:rPr>
            <w:rFonts w:ascii="Arial" w:eastAsia="Times New Roman" w:hAnsi="Arial" w:cs="Arial"/>
            <w:color w:val="0000FF"/>
            <w:sz w:val="24"/>
            <w:szCs w:val="24"/>
            <w:lang w:eastAsia="ru-RU"/>
          </w:rPr>
          <w:t>Федеральным законом от 06.10.2003 № 131-ФЗ</w:t>
        </w:r>
      </w:hyperlink>
      <w:r w:rsidRPr="007B6B51">
        <w:rPr>
          <w:rFonts w:ascii="Arial" w:eastAsia="Times New Roman" w:hAnsi="Arial" w:cs="Arial"/>
          <w:color w:val="000000"/>
          <w:sz w:val="24"/>
          <w:szCs w:val="24"/>
          <w:lang w:eastAsia="ru-RU"/>
        </w:rPr>
        <w:t>, иными федеральными законами.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Депутаты Совета местного самоуправления осуществляют свою деятельность, как правило, на непостоянной основе. На постоянной основе могут работать не более 10 процентов депутатов от установленной численности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Депутату Совета местного самоуправления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настоящим Уставом в соответствии с </w:t>
      </w:r>
      <w:hyperlink r:id="rId46" w:tgtFrame="_blank" w:history="1">
        <w:r w:rsidRPr="007B6B51">
          <w:rPr>
            <w:rFonts w:ascii="Arial" w:eastAsia="Times New Roman" w:hAnsi="Arial" w:cs="Arial"/>
            <w:color w:val="0000FF"/>
            <w:sz w:val="24"/>
            <w:szCs w:val="24"/>
            <w:lang w:eastAsia="ru-RU"/>
          </w:rPr>
          <w:t>Законом Кабардино-Балкарской Республики от 01.12.2009 № 61-РЗ</w:t>
        </w:r>
      </w:hyperlink>
      <w:r w:rsidRPr="007B6B51">
        <w:rPr>
          <w:rFonts w:ascii="Arial" w:eastAsia="Times New Roman" w:hAnsi="Arial" w:cs="Arial"/>
          <w:color w:val="000000"/>
          <w:sz w:val="24"/>
          <w:szCs w:val="24"/>
          <w:lang w:eastAsia="ru-RU"/>
        </w:rPr>
        <w:t>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Кабардино-Балкарской Республике» и составляет в совокупности 6 рабочих дней в месяц.</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заниматься предпринимательской деятельностью лично или через доверенных лиц;</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участвовать в управлении коммерческой или некоммерческой организацией, за исключением следующих случаев: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территориальной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территориальной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д) иные случаи, предусмотренные федеральными законами;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Депутаты информируют избирателей о своей деятельности во время встреч с ними, а также через средства массовой информации.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8. Встречи депутата с избирателями проводятся в помещениях, специально отведенных местах, а также на </w:t>
      </w:r>
      <w:proofErr w:type="spellStart"/>
      <w:r w:rsidRPr="007B6B51">
        <w:rPr>
          <w:rFonts w:ascii="Arial" w:eastAsia="Times New Roman" w:hAnsi="Arial" w:cs="Arial"/>
          <w:color w:val="000000"/>
          <w:sz w:val="24"/>
          <w:szCs w:val="24"/>
          <w:lang w:eastAsia="ru-RU"/>
        </w:rPr>
        <w:t>внутридворовых</w:t>
      </w:r>
      <w:proofErr w:type="spellEnd"/>
      <w:r w:rsidRPr="007B6B51">
        <w:rPr>
          <w:rFonts w:ascii="Arial" w:eastAsia="Times New Roman" w:hAnsi="Arial" w:cs="Arial"/>
          <w:color w:val="000000"/>
          <w:sz w:val="24"/>
          <w:szCs w:val="24"/>
          <w:lang w:eastAsia="ru-RU"/>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w:t>
      </w:r>
      <w:proofErr w:type="gramStart"/>
      <w:r w:rsidRPr="007B6B51">
        <w:rPr>
          <w:rFonts w:ascii="Arial" w:eastAsia="Times New Roman" w:hAnsi="Arial" w:cs="Arial"/>
          <w:color w:val="000000"/>
          <w:sz w:val="24"/>
          <w:szCs w:val="24"/>
          <w:lang w:eastAsia="ru-RU"/>
        </w:rPr>
        <w:t>транспортной</w:t>
      </w:r>
      <w:proofErr w:type="gramEnd"/>
      <w:r w:rsidRPr="007B6B51">
        <w:rPr>
          <w:rFonts w:ascii="Arial" w:eastAsia="Times New Roman" w:hAnsi="Arial" w:cs="Arial"/>
          <w:color w:val="000000"/>
          <w:sz w:val="24"/>
          <w:szCs w:val="24"/>
          <w:lang w:eastAsia="ru-RU"/>
        </w:rPr>
        <w:t xml:space="preserve"> или социальной инфраструктуры. Уведомление органов исполнительной власти КБР или органов </w:t>
      </w:r>
      <w:r w:rsidRPr="007B6B51">
        <w:rPr>
          <w:rFonts w:ascii="Arial" w:eastAsia="Times New Roman" w:hAnsi="Arial" w:cs="Arial"/>
          <w:color w:val="000000"/>
          <w:sz w:val="24"/>
          <w:szCs w:val="24"/>
          <w:lang w:eastAsia="ru-RU"/>
        </w:rPr>
        <w:lastRenderedPageBreak/>
        <w:t>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9.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10.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11.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12.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w:t>
      </w:r>
      <w:hyperlink r:id="rId47" w:tgtFrame="_blank" w:history="1">
        <w:r w:rsidRPr="007B6B51">
          <w:rPr>
            <w:rFonts w:ascii="Arial" w:eastAsia="Times New Roman" w:hAnsi="Arial" w:cs="Arial"/>
            <w:color w:val="0000FF"/>
            <w:sz w:val="24"/>
            <w:szCs w:val="24"/>
            <w:lang w:eastAsia="ru-RU"/>
          </w:rPr>
          <w:t>Федеральным законом от 25 декабря 2008 года № 273-ФЗ</w:t>
        </w:r>
      </w:hyperlink>
      <w:r w:rsidRPr="007B6B51">
        <w:rPr>
          <w:rFonts w:ascii="Arial" w:eastAsia="Times New Roman" w:hAnsi="Arial" w:cs="Arial"/>
          <w:color w:val="000000"/>
          <w:sz w:val="24"/>
          <w:szCs w:val="24"/>
          <w:lang w:eastAsia="ru-RU"/>
        </w:rPr>
        <w:t>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w:t>
      </w:r>
      <w:hyperlink r:id="rId48" w:tgtFrame="_blank" w:history="1">
        <w:r w:rsidRPr="007B6B51">
          <w:rPr>
            <w:rFonts w:ascii="Arial" w:eastAsia="Times New Roman" w:hAnsi="Arial" w:cs="Arial"/>
            <w:color w:val="0000FF"/>
            <w:sz w:val="24"/>
            <w:szCs w:val="24"/>
            <w:lang w:eastAsia="ru-RU"/>
          </w:rPr>
          <w:t>Федеральным законом от 25 декабря 2008 года № 273-ФЗ</w:t>
        </w:r>
      </w:hyperlink>
      <w:r w:rsidRPr="007B6B51">
        <w:rPr>
          <w:rFonts w:ascii="Arial" w:eastAsia="Times New Roman" w:hAnsi="Arial" w:cs="Arial"/>
          <w:color w:val="000000"/>
          <w:sz w:val="24"/>
          <w:szCs w:val="24"/>
          <w:lang w:eastAsia="ru-RU"/>
        </w:rPr>
        <w:t> «О противодействии коррупции», </w:t>
      </w:r>
      <w:hyperlink r:id="rId49" w:tgtFrame="_blank" w:history="1">
        <w:r w:rsidRPr="007B6B51">
          <w:rPr>
            <w:rFonts w:ascii="Arial" w:eastAsia="Times New Roman" w:hAnsi="Arial" w:cs="Arial"/>
            <w:color w:val="0000FF"/>
            <w:sz w:val="24"/>
            <w:szCs w:val="24"/>
            <w:lang w:eastAsia="ru-RU"/>
          </w:rPr>
          <w:t>Федеральным законом от 3 декабря 2012 года № 230-ФЗ</w:t>
        </w:r>
      </w:hyperlink>
      <w:r w:rsidRPr="007B6B51">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50" w:tgtFrame="_blank" w:history="1">
        <w:r w:rsidRPr="007B6B51">
          <w:rPr>
            <w:rFonts w:ascii="Arial" w:eastAsia="Times New Roman" w:hAnsi="Arial" w:cs="Arial"/>
            <w:color w:val="0000FF"/>
            <w:sz w:val="24"/>
            <w:szCs w:val="24"/>
            <w:lang w:eastAsia="ru-RU"/>
          </w:rPr>
          <w:t>Федеральным законом от 7 мая 2013 года № 79-ФЗ</w:t>
        </w:r>
      </w:hyperlink>
      <w:r w:rsidRPr="007B6B51">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51" w:tgtFrame="_blank" w:history="1">
        <w:r w:rsidRPr="007B6B51">
          <w:rPr>
            <w:rFonts w:ascii="Arial" w:eastAsia="Times New Roman" w:hAnsi="Arial" w:cs="Arial"/>
            <w:color w:val="0000FF"/>
            <w:sz w:val="24"/>
            <w:szCs w:val="24"/>
            <w:lang w:eastAsia="ru-RU"/>
          </w:rPr>
          <w:t>Федеральным законом № 131-ФЗ</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в соответствии с частью 7.2 статьи 40 </w:t>
      </w:r>
      <w:hyperlink r:id="rId52" w:tgtFrame="_blank" w:history="1">
        <w:r w:rsidRPr="007B6B51">
          <w:rPr>
            <w:rFonts w:ascii="Arial" w:eastAsia="Times New Roman" w:hAnsi="Arial" w:cs="Arial"/>
            <w:color w:val="0000FF"/>
            <w:sz w:val="24"/>
            <w:szCs w:val="24"/>
            <w:lang w:eastAsia="ru-RU"/>
          </w:rPr>
          <w:t>Федерального закона от 06.10.2003 № 131-ФЗ</w:t>
        </w:r>
      </w:hyperlink>
      <w:r w:rsidRPr="007B6B51">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14. При выявлении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выборным должностным лицом местного самоуправления, фактов несоблюдения ограничений, запретов, неисполнения обязанностей, которые установлены </w:t>
      </w:r>
      <w:hyperlink r:id="rId53" w:tgtFrame="_blank" w:history="1">
        <w:r w:rsidRPr="007B6B51">
          <w:rPr>
            <w:rFonts w:ascii="Arial" w:eastAsia="Times New Roman" w:hAnsi="Arial" w:cs="Arial"/>
            <w:color w:val="0000FF"/>
            <w:sz w:val="24"/>
            <w:szCs w:val="24"/>
            <w:lang w:eastAsia="ru-RU"/>
          </w:rPr>
          <w:t>Федеральным законом от 25 декабря 2008 года № 273-ФЗ</w:t>
        </w:r>
      </w:hyperlink>
      <w:r w:rsidRPr="007B6B51">
        <w:rPr>
          <w:rFonts w:ascii="Arial" w:eastAsia="Times New Roman" w:hAnsi="Arial" w:cs="Arial"/>
          <w:color w:val="000000"/>
          <w:sz w:val="24"/>
          <w:szCs w:val="24"/>
          <w:lang w:eastAsia="ru-RU"/>
        </w:rPr>
        <w:t> «О противодействии коррупции», </w:t>
      </w:r>
      <w:hyperlink r:id="rId54" w:tgtFrame="_blank" w:history="1">
        <w:r w:rsidRPr="007B6B51">
          <w:rPr>
            <w:rFonts w:ascii="Arial" w:eastAsia="Times New Roman" w:hAnsi="Arial" w:cs="Arial"/>
            <w:color w:val="0000FF"/>
            <w:sz w:val="24"/>
            <w:szCs w:val="24"/>
            <w:lang w:eastAsia="ru-RU"/>
          </w:rPr>
          <w:t>Федеральным законом от 3 декабря 2012 года № 230-ФЗ</w:t>
        </w:r>
      </w:hyperlink>
      <w:r w:rsidRPr="007B6B51">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55" w:tgtFrame="_blank" w:history="1">
        <w:r w:rsidRPr="007B6B51">
          <w:rPr>
            <w:rFonts w:ascii="Arial" w:eastAsia="Times New Roman" w:hAnsi="Arial" w:cs="Arial"/>
            <w:color w:val="0000FF"/>
            <w:sz w:val="24"/>
            <w:szCs w:val="24"/>
            <w:lang w:eastAsia="ru-RU"/>
          </w:rPr>
          <w:t>Федеральным законом от 7 мая 2013 года № 79-ФЗ</w:t>
        </w:r>
      </w:hyperlink>
      <w:r w:rsidRPr="007B6B51">
        <w:rPr>
          <w:rFonts w:ascii="Arial" w:eastAsia="Times New Roman" w:hAnsi="Arial" w:cs="Arial"/>
          <w:color w:val="000000"/>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w:t>
      </w:r>
      <w:r w:rsidRPr="007B6B51">
        <w:rPr>
          <w:rFonts w:ascii="Arial" w:eastAsia="Times New Roman" w:hAnsi="Arial" w:cs="Arial"/>
          <w:color w:val="000000"/>
          <w:sz w:val="24"/>
          <w:szCs w:val="24"/>
          <w:lang w:eastAsia="ru-RU"/>
        </w:rPr>
        <w:lastRenderedPageBreak/>
        <w:t xml:space="preserve">банках, расположенных за пределами территории Российской Федерации, владеть и (или) пользоваться иностранными финансовыми инструментами», решается вопрос о досрочном прекращении полномочий депутата, члена выборного органа местного самоуправления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выборного должностного лица местного самоуправления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в порядке, установленном частью 7.3 статьи 40 </w:t>
      </w:r>
      <w:hyperlink r:id="rId56" w:tgtFrame="_blank" w:history="1">
        <w:r w:rsidRPr="007B6B51">
          <w:rPr>
            <w:rFonts w:ascii="Arial" w:eastAsia="Times New Roman" w:hAnsi="Arial" w:cs="Arial"/>
            <w:color w:val="0000FF"/>
            <w:sz w:val="24"/>
            <w:szCs w:val="24"/>
            <w:lang w:eastAsia="ru-RU"/>
          </w:rPr>
          <w:t>Федерального закона от 06.10.2003 № 131-ФЗ</w:t>
        </w:r>
      </w:hyperlink>
      <w:r w:rsidRPr="007B6B51">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15.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предупреждение;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запрет исполнять полномочия на постоянной основе до прекращения срока его полномочий.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16.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15 настоящей статьи, определяется муниципальным правовым актом в соответствии с законом Кабардино-Балкарской Республики.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16.1.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57" w:tgtFrame="_blank" w:history="1">
        <w:r w:rsidRPr="007B6B51">
          <w:rPr>
            <w:rFonts w:ascii="Arial" w:eastAsia="Times New Roman" w:hAnsi="Arial" w:cs="Arial"/>
            <w:color w:val="0000FF"/>
            <w:sz w:val="24"/>
            <w:szCs w:val="24"/>
            <w:lang w:eastAsia="ru-RU"/>
          </w:rPr>
          <w:t>Федеральным законом от 06.10.2003 № 131-ФЗ</w:t>
        </w:r>
      </w:hyperlink>
      <w:r w:rsidRPr="007B6B51">
        <w:rPr>
          <w:rFonts w:ascii="Arial" w:eastAsia="Times New Roman" w:hAnsi="Arial" w:cs="Arial"/>
          <w:color w:val="000000"/>
          <w:sz w:val="24"/>
          <w:szCs w:val="24"/>
          <w:lang w:eastAsia="ru-RU"/>
        </w:rPr>
        <w:t>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3-6 статьи 13 </w:t>
      </w:r>
      <w:hyperlink r:id="rId58" w:tgtFrame="_blank" w:history="1">
        <w:r w:rsidRPr="007B6B51">
          <w:rPr>
            <w:rFonts w:ascii="Arial" w:eastAsia="Times New Roman" w:hAnsi="Arial" w:cs="Arial"/>
            <w:color w:val="0000FF"/>
            <w:sz w:val="24"/>
            <w:szCs w:val="24"/>
            <w:lang w:eastAsia="ru-RU"/>
          </w:rPr>
          <w:t>Федерального закона от 25 декабря 2008 года № 273-ФЗ</w:t>
        </w:r>
      </w:hyperlink>
      <w:r w:rsidRPr="007B6B51">
        <w:rPr>
          <w:rFonts w:ascii="Arial" w:eastAsia="Times New Roman" w:hAnsi="Arial" w:cs="Arial"/>
          <w:color w:val="000000"/>
          <w:sz w:val="24"/>
          <w:szCs w:val="24"/>
          <w:lang w:eastAsia="ru-RU"/>
        </w:rPr>
        <w:t> «О противодействии коррупции».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17.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w:t>
      </w:r>
      <w:r w:rsidRPr="007B6B51">
        <w:rPr>
          <w:rFonts w:ascii="Arial" w:eastAsia="Times New Roman" w:hAnsi="Arial" w:cs="Arial"/>
          <w:color w:val="000000"/>
          <w:sz w:val="24"/>
          <w:szCs w:val="24"/>
          <w:lang w:eastAsia="ru-RU"/>
        </w:rPr>
        <w:lastRenderedPageBreak/>
        <w:t>используемых ими средств связи, принадлежащих им документов устанавливаются федеральным законодательством.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18. Депутат Совета местного самоуправления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19. Депутат Совета местного самоуправления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20. Порядок и основания прекращения полномочий депутатов Совета местного самоуправления сельского поселения определяются и регулируются федеральным законодательством, законодательством КБР и настоящим Уставом.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21. В целях осуществления своих полномочий депутат имеет право:</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участвовать при рассмотрении в органах местного самоуправления любых вопросов, затрагивающих интересы избирателей;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проверять в установленном законом порядке сведения о нарушении прав и законных интересов граждан;</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проводить собрания избирателей округа, встречи с трудовыми коллективами и местными общественными объединениями;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представительный орган местного самоуправления с возмещением расходов, связанных с депутатской деятельностью, в порядке и размерах, устанавливаемых Советом местного самоуправления сельского поселения. При этом требование каких-либо других документов не допускается;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получать возмещение расходов, связанных с депутатской деятельностью, в порядке и размерах, устанавливаемых Советом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пользоваться, в случае работы на постоянной профессиональной основе, для осуществления депутатской деятельности в здании администрации сельского поселения служебным помещением, оборудованным мебелью, оргтехникой и средствами связи.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22. Гарантии осуществления полномочий депутата Совета местного самоуправления сельского поселения устанавливаются настоящим Уставом в соответствии с федеральными законами и законами КБР.</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 xml:space="preserve">Статья 30. Досрочное прекращение полномочий депутата Совета местного самоуправления сельского поселения </w:t>
      </w:r>
      <w:proofErr w:type="spellStart"/>
      <w:r w:rsidRPr="007B6B51">
        <w:rPr>
          <w:rFonts w:ascii="Arial" w:eastAsia="Times New Roman" w:hAnsi="Arial" w:cs="Arial"/>
          <w:b/>
          <w:bCs/>
          <w:color w:val="000000"/>
          <w:sz w:val="24"/>
          <w:szCs w:val="24"/>
          <w:lang w:eastAsia="ru-RU"/>
        </w:rPr>
        <w:t>Сармаково</w:t>
      </w:r>
      <w:proofErr w:type="spellEnd"/>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Полномочия депутата Совета местного самоуправления сельского поселения прекращаются досрочно в случае: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смерти;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отставки по собственному желанию;</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признания судом недееспособным или ограниченно дееспособным;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6) выезда за пределы Российской Федерации на постоянное место жительства;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8) отзыва избирателями;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9) досрочного прекращения полномочий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10.1) приобретения им статуса иностранного агента;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11) в иных случаях, установленных </w:t>
      </w:r>
      <w:hyperlink r:id="rId59" w:tgtFrame="_blank" w:history="1">
        <w:r w:rsidRPr="007B6B51">
          <w:rPr>
            <w:rFonts w:ascii="Arial" w:eastAsia="Times New Roman" w:hAnsi="Arial" w:cs="Arial"/>
            <w:color w:val="0000FF"/>
            <w:sz w:val="24"/>
            <w:szCs w:val="24"/>
            <w:lang w:eastAsia="ru-RU"/>
          </w:rPr>
          <w:t>Федеральным законом от 06.10.2003 № 131-ФЗ</w:t>
        </w:r>
      </w:hyperlink>
      <w:r w:rsidRPr="007B6B51">
        <w:rPr>
          <w:rFonts w:ascii="Arial" w:eastAsia="Times New Roman" w:hAnsi="Arial" w:cs="Arial"/>
          <w:color w:val="000000"/>
          <w:sz w:val="24"/>
          <w:szCs w:val="24"/>
          <w:lang w:eastAsia="ru-RU"/>
        </w:rPr>
        <w:t> и иными федеральными законами.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Полномочия депутата Совета местного самоуправления сельского поселения, иного лица, замещающего муниципальную должность, прекращаются досрочно в случае несоблюдения ограничений, установленных </w:t>
      </w:r>
      <w:hyperlink r:id="rId60" w:tgtFrame="_blank" w:history="1">
        <w:r w:rsidRPr="007B6B51">
          <w:rPr>
            <w:rFonts w:ascii="Arial" w:eastAsia="Times New Roman" w:hAnsi="Arial" w:cs="Arial"/>
            <w:color w:val="0000FF"/>
            <w:sz w:val="24"/>
            <w:szCs w:val="24"/>
            <w:lang w:eastAsia="ru-RU"/>
          </w:rPr>
          <w:t>Федеральным законом от 06.10.2003 № 131-ФЗ</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Полномочия депутата Совета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w:t>
      </w:r>
      <w:hyperlink r:id="rId61" w:tgtFrame="_blank" w:history="1">
        <w:r w:rsidRPr="007B6B51">
          <w:rPr>
            <w:rFonts w:ascii="Arial" w:eastAsia="Times New Roman" w:hAnsi="Arial" w:cs="Arial"/>
            <w:color w:val="0000FF"/>
            <w:sz w:val="24"/>
            <w:szCs w:val="24"/>
            <w:lang w:eastAsia="ru-RU"/>
          </w:rPr>
          <w:t>Федеральным законом от 25 декабря 2008 № 273-ФЗ</w:t>
        </w:r>
      </w:hyperlink>
      <w:r w:rsidRPr="007B6B51">
        <w:rPr>
          <w:rFonts w:ascii="Arial" w:eastAsia="Times New Roman" w:hAnsi="Arial" w:cs="Arial"/>
          <w:color w:val="000000"/>
          <w:sz w:val="24"/>
          <w:szCs w:val="24"/>
          <w:lang w:eastAsia="ru-RU"/>
        </w:rPr>
        <w:t> «О противодействии коррупции», Федеральным законом от </w:t>
      </w:r>
      <w:hyperlink r:id="rId62" w:tgtFrame="_blank" w:history="1">
        <w:r w:rsidRPr="007B6B51">
          <w:rPr>
            <w:rFonts w:ascii="Arial" w:eastAsia="Times New Roman" w:hAnsi="Arial" w:cs="Arial"/>
            <w:color w:val="0000FF"/>
            <w:sz w:val="24"/>
            <w:szCs w:val="24"/>
            <w:lang w:eastAsia="ru-RU"/>
          </w:rPr>
          <w:t>3 декабря 2012 № 230-ФЗ</w:t>
        </w:r>
      </w:hyperlink>
      <w:r w:rsidRPr="007B6B51">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63" w:tgtFrame="_blank" w:history="1">
        <w:r w:rsidRPr="007B6B51">
          <w:rPr>
            <w:rFonts w:ascii="Arial" w:eastAsia="Times New Roman" w:hAnsi="Arial" w:cs="Arial"/>
            <w:color w:val="0000FF"/>
            <w:sz w:val="24"/>
            <w:szCs w:val="24"/>
            <w:lang w:eastAsia="ru-RU"/>
          </w:rPr>
          <w:t>Федеральным законом от 7 мая 2013 № 79-ФЗ</w:t>
        </w:r>
      </w:hyperlink>
      <w:r w:rsidRPr="007B6B51">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3.1. Полномочия депутата Совета местного самоуправления прекращаются досрочно решением Совета местного самоуправления в случае отсутствия депутата без уважительных причин на всех заседаниях Совета местного самоуправления в течение шести месяцев подряд.</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Решение Совета местного самоуправления сельского поселения о досрочном прекращении полномочий депутата Совета местного самоуправления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местного самоуправления сельского поселения, - не позднее чем через 3 месяца со дня появления такого основания.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В случае обращения Главы КБР с заявлением о досрочном прекращении полномочий депутата Совета местного самоуправления сельского поселения днем появления основания для досрочного прекращения полномочий является день поступления в Совет местного самоуправления сельского поселения данного заявления.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 xml:space="preserve">Статья 31. Глава сельского поселения </w:t>
      </w:r>
      <w:proofErr w:type="spellStart"/>
      <w:r w:rsidRPr="007B6B51">
        <w:rPr>
          <w:rFonts w:ascii="Arial" w:eastAsia="Times New Roman" w:hAnsi="Arial" w:cs="Arial"/>
          <w:b/>
          <w:bCs/>
          <w:color w:val="000000"/>
          <w:sz w:val="24"/>
          <w:szCs w:val="24"/>
          <w:lang w:eastAsia="ru-RU"/>
        </w:rPr>
        <w:t>Сармаково</w:t>
      </w:r>
      <w:proofErr w:type="spellEnd"/>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 xml:space="preserve">1. Глава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является высшим должностным лицом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2. Глава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наделяется настоящим Уставом собственными полномочиями по решению вопросов местного значения.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3. Глава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избирается Советом местного самоуправления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из своего состава и исполняет полномочия его председателя.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Избранным признается кандидат на должность главы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который получил наибольшее число голосов депутатов по отношению к другим кандидатам. При равном числе полученных голосов избранным признается кандидат, ранее другого подавший документы для регистрации.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Одно и тоже лицо не может занимать должность главы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более двух сроков подряд.</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Глава сельского поселения осуществляет свои полномочия на постоянной основе. Срок полномочий главы сельского поселения составляет 5 лет.</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4. Глава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возглавляет местную администрацию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и исполняет полномочия Председателя Совета местного самоуправления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5. Вновь избранный Глава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вступает в должность не позднее, чем на пятнадцатый день после дня опубликования (обнародования) решения Совета местного самоуправления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При официальном вступлении в должность Глава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произносит клятву: «Вступая в должность главы сельского поселения, клянусь – при осуществлении полномочий, предоставленных мне уставом сельского поселения, строго соблюдать Конституцию Российской Федерации, федеральные законы, Конституцию Кабардино-Балкарской Республики и республиканские законы, устав сельского поселения,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сельского поселения и во благо всех его жителей».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6. В случае временного отсутствия главы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его полномочия, за исключением полномочий председателя Совета местного самоуправления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временно исполняет заместитель главы местной администрации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руководитель структурного подразделения администрации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или иной муниципальный служащий местной администрации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определяемый главой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в соответствии с Положением администрации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В случае невозможности издания главой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соответствующего распоряжения, муниципальный служащий местной администрации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исполняющий обязанности главы сельского поселения определяется Советом местного самоуправления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6.1. В случае досрочного прекращения полномочий главы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либо применения к нему по решению суда мер процессуального принуждения в виде заключения под стажу или временного отстранения от должности его полномочия временно исполняет заместитель главы администрации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Глава сельского поселения не вправе: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заниматься предпринимательской деятельностью лично или через доверенных лиц;</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2) участвовать в управлении коммерческой или некоммерческой организацией, за исключением следующих случаев: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w:t>
      </w:r>
      <w:proofErr w:type="gramStart"/>
      <w:r w:rsidRPr="007B6B51">
        <w:rPr>
          <w:rFonts w:ascii="Arial" w:eastAsia="Times New Roman" w:hAnsi="Arial" w:cs="Arial"/>
          <w:color w:val="000000"/>
          <w:sz w:val="24"/>
          <w:szCs w:val="24"/>
          <w:lang w:eastAsia="ru-RU"/>
        </w:rPr>
        <w:t>самоуправления,  территориальной</w:t>
      </w:r>
      <w:proofErr w:type="gramEnd"/>
      <w:r w:rsidRPr="007B6B51">
        <w:rPr>
          <w:rFonts w:ascii="Arial" w:eastAsia="Times New Roman" w:hAnsi="Arial" w:cs="Arial"/>
          <w:color w:val="000000"/>
          <w:sz w:val="24"/>
          <w:szCs w:val="24"/>
          <w:lang w:eastAsia="ru-RU"/>
        </w:rPr>
        <w:t xml:space="preserve"> избирательной комиссии сельского поселения,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территориальной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Кабардино-Балкарской Республики в порядке, установленном законом Кабардино-Балкарской Республики;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в) представление на безвозмездной основе интересов сельского поселения в Совете муниципальных образований Кабардино-Балкарской Республики, иных объединениях муниципальных образований, а также в их органах 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которой является сельское поселение, в соответствии с муниципальными правовыми актами, определяющими порядок осуществления от имени сельского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д) иные случаи, предусмотренные федеральными законами;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8. Глава сельского поселения должен соблюдать ограничения, запреты, исполнять обязанности, которые установлены </w:t>
      </w:r>
      <w:hyperlink r:id="rId64" w:tgtFrame="_blank" w:history="1">
        <w:r w:rsidRPr="007B6B51">
          <w:rPr>
            <w:rFonts w:ascii="Arial" w:eastAsia="Times New Roman" w:hAnsi="Arial" w:cs="Arial"/>
            <w:color w:val="0000FF"/>
            <w:sz w:val="24"/>
            <w:szCs w:val="24"/>
            <w:lang w:eastAsia="ru-RU"/>
          </w:rPr>
          <w:t>Федеральным законом от 25 декабря 2008 года № 273-ФЗ</w:t>
        </w:r>
      </w:hyperlink>
      <w:r w:rsidRPr="007B6B51">
        <w:rPr>
          <w:rFonts w:ascii="Arial" w:eastAsia="Times New Roman" w:hAnsi="Arial" w:cs="Arial"/>
          <w:color w:val="000000"/>
          <w:sz w:val="24"/>
          <w:szCs w:val="24"/>
          <w:lang w:eastAsia="ru-RU"/>
        </w:rPr>
        <w:t> «О противодействии коррупции», </w:t>
      </w:r>
      <w:hyperlink r:id="rId65" w:tgtFrame="_blank" w:history="1">
        <w:r w:rsidRPr="007B6B51">
          <w:rPr>
            <w:rFonts w:ascii="Arial" w:eastAsia="Times New Roman" w:hAnsi="Arial" w:cs="Arial"/>
            <w:color w:val="0000FF"/>
            <w:sz w:val="24"/>
            <w:szCs w:val="24"/>
            <w:lang w:eastAsia="ru-RU"/>
          </w:rPr>
          <w:t>Федеральным законом от 3 декабря 2012 года № 230-ФЗ</w:t>
        </w:r>
      </w:hyperlink>
      <w:r w:rsidRPr="007B6B51">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66" w:tgtFrame="_blank" w:history="1">
        <w:r w:rsidRPr="007B6B51">
          <w:rPr>
            <w:rFonts w:ascii="Arial" w:eastAsia="Times New Roman" w:hAnsi="Arial" w:cs="Arial"/>
            <w:color w:val="0000FF"/>
            <w:sz w:val="24"/>
            <w:szCs w:val="24"/>
            <w:lang w:eastAsia="ru-RU"/>
          </w:rPr>
          <w:t>Федеральным законом от 7 мая 2013 года № 79-ФЗ</w:t>
        </w:r>
      </w:hyperlink>
      <w:r w:rsidRPr="007B6B51">
        <w:rPr>
          <w:rFonts w:ascii="Arial" w:eastAsia="Times New Roman" w:hAnsi="Arial" w:cs="Arial"/>
          <w:color w:val="000000"/>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w:t>
      </w:r>
      <w:r w:rsidRPr="007B6B51">
        <w:rPr>
          <w:rFonts w:ascii="Arial" w:eastAsia="Times New Roman" w:hAnsi="Arial" w:cs="Arial"/>
          <w:color w:val="000000"/>
          <w:sz w:val="24"/>
          <w:szCs w:val="24"/>
          <w:lang w:eastAsia="ru-RU"/>
        </w:rPr>
        <w:lastRenderedPageBreak/>
        <w:t>пределами территории Российской Федерации, владеть и (или) пользоваться иностранными финансовыми инструментами».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8.1. 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67" w:tgtFrame="_blank" w:history="1">
        <w:r w:rsidRPr="007B6B51">
          <w:rPr>
            <w:rFonts w:ascii="Arial" w:eastAsia="Times New Roman" w:hAnsi="Arial" w:cs="Arial"/>
            <w:color w:val="0000FF"/>
            <w:sz w:val="24"/>
            <w:szCs w:val="24"/>
            <w:lang w:eastAsia="ru-RU"/>
          </w:rPr>
          <w:t>Федеральным законом от 06.10.2003 № 131-ФЗ</w:t>
        </w:r>
      </w:hyperlink>
      <w:r w:rsidRPr="007B6B51">
        <w:rPr>
          <w:rFonts w:ascii="Arial" w:eastAsia="Times New Roman" w:hAnsi="Arial" w:cs="Arial"/>
          <w:color w:val="000000"/>
          <w:sz w:val="24"/>
          <w:szCs w:val="24"/>
          <w:lang w:eastAsia="ru-RU"/>
        </w:rPr>
        <w:t>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w:t>
      </w:r>
      <w:hyperlink r:id="rId68" w:tgtFrame="_blank" w:history="1">
        <w:r w:rsidRPr="007B6B51">
          <w:rPr>
            <w:rFonts w:ascii="Arial" w:eastAsia="Times New Roman" w:hAnsi="Arial" w:cs="Arial"/>
            <w:color w:val="0000FF"/>
            <w:sz w:val="24"/>
            <w:szCs w:val="24"/>
            <w:lang w:eastAsia="ru-RU"/>
          </w:rPr>
          <w:t>Федерального закона от 25 декабря 2008 года № 273-ФЗ</w:t>
        </w:r>
      </w:hyperlink>
      <w:r w:rsidRPr="007B6B51">
        <w:rPr>
          <w:rFonts w:ascii="Arial" w:eastAsia="Times New Roman" w:hAnsi="Arial" w:cs="Arial"/>
          <w:color w:val="000000"/>
          <w:sz w:val="24"/>
          <w:szCs w:val="24"/>
          <w:lang w:eastAsia="ru-RU"/>
        </w:rPr>
        <w:t> «О противодействии коррупции».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9. 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его полномочий. Данное положение не распространяется на случаи, когда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10. Глава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11. Глава сельского поселения в своей деятельности подконтролен и подотчетен населению и Совету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12.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местной администрации в соответствии с правовым актом администрации о распределении обязанностей либо со специально изданным по данному вопросу правовым актом администрации в соответствии с настоящим Уставом.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 xml:space="preserve">Статья 32. Полномочия Главы сельского поселения </w:t>
      </w:r>
      <w:proofErr w:type="spellStart"/>
      <w:r w:rsidRPr="007B6B51">
        <w:rPr>
          <w:rFonts w:ascii="Arial" w:eastAsia="Times New Roman" w:hAnsi="Arial" w:cs="Arial"/>
          <w:b/>
          <w:bCs/>
          <w:color w:val="000000"/>
          <w:sz w:val="24"/>
          <w:szCs w:val="24"/>
          <w:lang w:eastAsia="ru-RU"/>
        </w:rPr>
        <w:t>Сармаково</w:t>
      </w:r>
      <w:proofErr w:type="spellEnd"/>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Глава сельского поселения обладает следующими полномочиями: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подписывает и обнародует в порядке, установленном настоящим Уставом, нормативные правовые акты, принятые Советом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издает в пределах своих полномочий правовые акты;</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инициирует созыв внеочередного заседания Совет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КБР.</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организует выполнение решений Совета местного самоуправления сельского поселения в рамках своих полномочий;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обладает правом внесения в Совет местного самоуправления сельского поселения проектов муниципальных правовых актов;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8) представляет на утверждение Совета местного самоуправления сельского поселения проект бюджета сельского поселения и отчет об его исполнении;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9) представляет на рассмотрение Совета местного самоуправления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10) исполняет бюджет сельского поселения, утвержденный Советом местного самоуправления сельского поселения, распоряжается средствами сельского поселения в соответствии с утвержденным Советом местного самоуправления сельского поселения бюджетом и бюджетным законодательством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11) формирует администрацию сельского поселения и руководит ее деятельностью в соответствии с настоящим Уставом и Положением об администрации;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12) назначает и освобождает от должности заместителя Главы администрации;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13) назначает и освобождает от должности сотрудников администрации и утверждает их должностные инструкции;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14) принимает меры поощрения и дисциплинарной ответственности к назначенным им должностным лицам;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15) исполняет полномочия председателя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16) представляет на утверждение Совета местного самоуправления сельского поселения планы и программы социально-экономического развития сельского поселения, отчеты об их исполнении;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17) заключает договоры и соглашения от имени сельского поселения, открывает счета в банках;</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18) рассматривает отчеты и доклады руководителей органов администрации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19) организует проверку деятельности органов администрации сельского поселения в соответствии с федеральными законами, законами КБР и настоящим Уставом;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20)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21) от имени сельского поселения подписывает исковые заявления в суды;</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22) в соответствии с федеральным законодательством и законодательством КБР отменяет или приостанавливает действие распоряжений, принятых заместителем Главы администрации сельского поселения, в случае, если они противоречат </w:t>
      </w:r>
      <w:hyperlink r:id="rId69" w:tgtFrame="_blank" w:history="1">
        <w:r w:rsidRPr="007B6B51">
          <w:rPr>
            <w:rFonts w:ascii="Arial" w:eastAsia="Times New Roman" w:hAnsi="Arial" w:cs="Arial"/>
            <w:color w:val="0000FF"/>
            <w:sz w:val="24"/>
            <w:szCs w:val="24"/>
            <w:lang w:eastAsia="ru-RU"/>
          </w:rPr>
          <w:t>Конституции Российской Федерации</w:t>
        </w:r>
      </w:hyperlink>
      <w:r w:rsidRPr="007B6B51">
        <w:rPr>
          <w:rFonts w:ascii="Arial" w:eastAsia="Times New Roman" w:hAnsi="Arial" w:cs="Arial"/>
          <w:color w:val="000000"/>
          <w:sz w:val="24"/>
          <w:szCs w:val="24"/>
          <w:lang w:eastAsia="ru-RU"/>
        </w:rPr>
        <w:t>, федеральным законам, </w:t>
      </w:r>
      <w:hyperlink r:id="rId70" w:tgtFrame="_blank" w:history="1">
        <w:r w:rsidRPr="007B6B51">
          <w:rPr>
            <w:rFonts w:ascii="Arial" w:eastAsia="Times New Roman" w:hAnsi="Arial" w:cs="Arial"/>
            <w:color w:val="0000FF"/>
            <w:sz w:val="24"/>
            <w:szCs w:val="24"/>
            <w:lang w:eastAsia="ru-RU"/>
          </w:rPr>
          <w:t>Конституции КБР</w:t>
        </w:r>
      </w:hyperlink>
      <w:r w:rsidRPr="007B6B51">
        <w:rPr>
          <w:rFonts w:ascii="Arial" w:eastAsia="Times New Roman" w:hAnsi="Arial" w:cs="Arial"/>
          <w:color w:val="000000"/>
          <w:sz w:val="24"/>
          <w:szCs w:val="24"/>
          <w:lang w:eastAsia="ru-RU"/>
        </w:rPr>
        <w:t>, законам КБР, настоящему Уставу, а также решениям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23)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24) получает от предприятий, учреждений и организаций, расположенных на территории сельского поселения, сведения, необходимые для анализа социально-экономического развития сельского поселения в соответствии с установленным порядком;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25) координирует деятельность органов территориального общественного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26) вносит на рассмотрение Совета местного самоуправления сельского поселения проекты актов о внесении изменений и дополнений в Устав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27)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28) определяет орган местного самоуправления, уполномоченный на осуществление полномочий в сфере </w:t>
      </w:r>
      <w:proofErr w:type="spellStart"/>
      <w:r w:rsidRPr="007B6B51">
        <w:rPr>
          <w:rFonts w:ascii="Arial" w:eastAsia="Times New Roman" w:hAnsi="Arial" w:cs="Arial"/>
          <w:color w:val="000000"/>
          <w:sz w:val="24"/>
          <w:szCs w:val="24"/>
          <w:lang w:eastAsia="ru-RU"/>
        </w:rPr>
        <w:t>муниципально</w:t>
      </w:r>
      <w:proofErr w:type="spellEnd"/>
      <w:r w:rsidRPr="007B6B51">
        <w:rPr>
          <w:rFonts w:ascii="Arial" w:eastAsia="Times New Roman" w:hAnsi="Arial" w:cs="Arial"/>
          <w:color w:val="000000"/>
          <w:sz w:val="24"/>
          <w:szCs w:val="24"/>
          <w:lang w:eastAsia="ru-RU"/>
        </w:rPr>
        <w:t>-частного партнерства в соответствии с </w:t>
      </w:r>
      <w:hyperlink r:id="rId71" w:tgtFrame="_blank" w:history="1">
        <w:r w:rsidRPr="007B6B51">
          <w:rPr>
            <w:rFonts w:ascii="Arial" w:eastAsia="Times New Roman" w:hAnsi="Arial" w:cs="Arial"/>
            <w:color w:val="0000FF"/>
            <w:sz w:val="24"/>
            <w:szCs w:val="24"/>
            <w:lang w:eastAsia="ru-RU"/>
          </w:rPr>
          <w:t>Федеральным законом от 13.07.2015 № 224-ФЗ</w:t>
        </w:r>
      </w:hyperlink>
      <w:r w:rsidRPr="007B6B51">
        <w:rPr>
          <w:rFonts w:ascii="Arial" w:eastAsia="Times New Roman" w:hAnsi="Arial" w:cs="Arial"/>
          <w:color w:val="000000"/>
          <w:sz w:val="24"/>
          <w:szCs w:val="24"/>
          <w:lang w:eastAsia="ru-RU"/>
        </w:rPr>
        <w:t xml:space="preserve"> «О государственно-частном партнерстве, </w:t>
      </w:r>
      <w:proofErr w:type="spellStart"/>
      <w:r w:rsidRPr="007B6B51">
        <w:rPr>
          <w:rFonts w:ascii="Arial" w:eastAsia="Times New Roman" w:hAnsi="Arial" w:cs="Arial"/>
          <w:color w:val="000000"/>
          <w:sz w:val="24"/>
          <w:szCs w:val="24"/>
          <w:lang w:eastAsia="ru-RU"/>
        </w:rPr>
        <w:t>муниципально</w:t>
      </w:r>
      <w:proofErr w:type="spellEnd"/>
      <w:r w:rsidRPr="007B6B51">
        <w:rPr>
          <w:rFonts w:ascii="Arial" w:eastAsia="Times New Roman" w:hAnsi="Arial" w:cs="Arial"/>
          <w:color w:val="000000"/>
          <w:sz w:val="24"/>
          <w:szCs w:val="24"/>
          <w:lang w:eastAsia="ru-RU"/>
        </w:rPr>
        <w:t>-частном партнерстве в Российской Федерации и внесении изменений в отдельные законодательные акты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Глава сельского поселения осуществляет иные полномочия в соответствии с федеральным законодательством, законодательством КБР и настоящим Уставом.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Глава сельского поселения представляет Совету местного самоуправления сельского поселения ежегодные отчеты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33. Досрочное прекращение полномочий Главы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Полномочия Главы сельского поселения прекращаются досрочно в случае: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смерти;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отставки по собственному желанию;</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удаления в отставку в соответствии со статьей 74.1 </w:t>
      </w:r>
      <w:hyperlink r:id="rId72" w:tgtFrame="_blank" w:history="1">
        <w:r w:rsidRPr="007B6B51">
          <w:rPr>
            <w:rFonts w:ascii="Arial" w:eastAsia="Times New Roman" w:hAnsi="Arial" w:cs="Arial"/>
            <w:color w:val="0000FF"/>
            <w:sz w:val="24"/>
            <w:szCs w:val="24"/>
            <w:lang w:eastAsia="ru-RU"/>
          </w:rPr>
          <w:t>Федерального закона от 06.10.2003 № 131-ФЗ</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отрешения от должности в соответствии со статьей 74 </w:t>
      </w:r>
      <w:hyperlink r:id="rId73" w:tgtFrame="_blank" w:history="1">
        <w:r w:rsidRPr="007B6B51">
          <w:rPr>
            <w:rFonts w:ascii="Arial" w:eastAsia="Times New Roman" w:hAnsi="Arial" w:cs="Arial"/>
            <w:color w:val="0000FF"/>
            <w:sz w:val="24"/>
            <w:szCs w:val="24"/>
            <w:lang w:eastAsia="ru-RU"/>
          </w:rPr>
          <w:t>Федерального закона от 06.10.2003 № 131-ФЗ</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признания судом недееспособным или ограниченно дееспособным;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признания судом безвестно отсутствующим или объявления умершим;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9.1) приобретения им статуса иностранного агента;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10) отзыва избирателями;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11) установленной в судебном порядке стойкой неспособности по состоянию здоровья осуществлять полномочия Главы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12) преобразования сельского поселения, осуществляемого в соответствии с частями 3, 3.1-1, 5, 6.2, 7.2 статьи 13 </w:t>
      </w:r>
      <w:hyperlink r:id="rId74" w:tgtFrame="_blank" w:history="1">
        <w:r w:rsidRPr="007B6B51">
          <w:rPr>
            <w:rFonts w:ascii="Arial" w:eastAsia="Times New Roman" w:hAnsi="Arial" w:cs="Arial"/>
            <w:color w:val="0000FF"/>
            <w:sz w:val="24"/>
            <w:szCs w:val="24"/>
            <w:lang w:eastAsia="ru-RU"/>
          </w:rPr>
          <w:t>Федерального закона от 06.10.2003 № 131-ФЗ</w:t>
        </w:r>
      </w:hyperlink>
      <w:r w:rsidRPr="007B6B51">
        <w:rPr>
          <w:rFonts w:ascii="Arial" w:eastAsia="Times New Roman" w:hAnsi="Arial" w:cs="Arial"/>
          <w:color w:val="000000"/>
          <w:sz w:val="24"/>
          <w:szCs w:val="24"/>
          <w:lang w:eastAsia="ru-RU"/>
        </w:rPr>
        <w:t>, а также в случае упразднения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13) утраты сельским поселением статуса сельского поселения в случае его объединения с городским округом;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14)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Полномочия главы сельского поселения прекращаются досрочно в случае несоблюдения ограничений, установленных </w:t>
      </w:r>
      <w:hyperlink r:id="rId75" w:tgtFrame="_blank" w:history="1">
        <w:r w:rsidRPr="007B6B51">
          <w:rPr>
            <w:rFonts w:ascii="Arial" w:eastAsia="Times New Roman" w:hAnsi="Arial" w:cs="Arial"/>
            <w:color w:val="0000FF"/>
            <w:sz w:val="24"/>
            <w:szCs w:val="24"/>
            <w:lang w:eastAsia="ru-RU"/>
          </w:rPr>
          <w:t>Федеральным законом от 06.10.2003 № 131-ФЗ</w:t>
        </w:r>
      </w:hyperlink>
      <w:r w:rsidRPr="007B6B51">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В случае если глава сельского поселения, полномочия которого прекращены досрочно на основании правового акта Главы КБР об отрешении от должности главы сельского поселения либо на основании решения Совета местного самоуправления сельского поселения об удалении главы сельского поселения в отставку, обжалует данные правовой акт или решение в судебном порядке, Совет местного самоуправления сельского поселения не праве принимать решение об избрании главы сельского поселения, до вступления решения суда в законную силу.</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 xml:space="preserve">Статья 34. Местная администрация сельского поселения </w:t>
      </w:r>
      <w:proofErr w:type="spellStart"/>
      <w:r w:rsidRPr="007B6B51">
        <w:rPr>
          <w:rFonts w:ascii="Arial" w:eastAsia="Times New Roman" w:hAnsi="Arial" w:cs="Arial"/>
          <w:b/>
          <w:bCs/>
          <w:color w:val="000000"/>
          <w:sz w:val="24"/>
          <w:szCs w:val="24"/>
          <w:lang w:eastAsia="ru-RU"/>
        </w:rPr>
        <w:t>Сармаково</w:t>
      </w:r>
      <w:proofErr w:type="spellEnd"/>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Местная администрация сельского поселения – исполнительно-распорядительный орган сельского поселения,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КБР.</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Местная администрация сельского поселения обладает правами юридического лица.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Местной администрацией сельского поселения руководит глава местной администрации сельского поселения на принципах единоначалия.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Главой местной администрации сельского поселения является глава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Местная администрация сельского поселения является главным распорядителем средств бюджета сельского поселения, предусмотренных на содержание администрации сельского поселения и реализацию возложенных на нее полномочий.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Местная администрация сельского поселения осуществляет свою деятельность в соответствии с законодательством Российской Федерации и КБР, настоящим Уставом, решениями Совета местного самоуправления сельского поселения, Положением об администрации сельского поселения, утверждаемым Советом местного самоуправления сельского поселения, постановлениями и распоряжениями Главы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Местная администрация сельского поселения подконтрольна и подотчетна Совету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 xml:space="preserve">Статья 35. Структура местной администрации сельского поселения </w:t>
      </w:r>
      <w:proofErr w:type="spellStart"/>
      <w:r w:rsidRPr="007B6B51">
        <w:rPr>
          <w:rFonts w:ascii="Arial" w:eastAsia="Times New Roman" w:hAnsi="Arial" w:cs="Arial"/>
          <w:b/>
          <w:bCs/>
          <w:color w:val="000000"/>
          <w:sz w:val="24"/>
          <w:szCs w:val="24"/>
          <w:lang w:eastAsia="ru-RU"/>
        </w:rPr>
        <w:t>Сармаково</w:t>
      </w:r>
      <w:proofErr w:type="spellEnd"/>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Структура местной администрации сельского поселения утверждается Советом местного самоуправления сельского поселения по представлению Главы сельского поселения, возглавляющего местную администрацию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Местная администрация сельского поселения формируется Главой сельского поселения в соответствии с федеральными законами, законами КБР и настоящим Уставом.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1.1. Глава местной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76" w:tgtFrame="_blank" w:history="1">
        <w:r w:rsidRPr="007B6B51">
          <w:rPr>
            <w:rFonts w:ascii="Arial" w:eastAsia="Times New Roman" w:hAnsi="Arial" w:cs="Arial"/>
            <w:color w:val="0000FF"/>
            <w:sz w:val="24"/>
            <w:szCs w:val="24"/>
            <w:lang w:eastAsia="ru-RU"/>
          </w:rPr>
          <w:t>Федеральным законом от 06.10.2003 № 131-ФЗ</w:t>
        </w:r>
      </w:hyperlink>
      <w:r w:rsidRPr="007B6B51">
        <w:rPr>
          <w:rFonts w:ascii="Arial" w:eastAsia="Times New Roman" w:hAnsi="Arial" w:cs="Arial"/>
          <w:color w:val="000000"/>
          <w:sz w:val="24"/>
          <w:szCs w:val="24"/>
          <w:lang w:eastAsia="ru-RU"/>
        </w:rPr>
        <w:t>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w:t>
      </w:r>
      <w:hyperlink r:id="rId77" w:tgtFrame="_blank" w:history="1">
        <w:r w:rsidRPr="007B6B51">
          <w:rPr>
            <w:rFonts w:ascii="Arial" w:eastAsia="Times New Roman" w:hAnsi="Arial" w:cs="Arial"/>
            <w:color w:val="0000FF"/>
            <w:sz w:val="24"/>
            <w:szCs w:val="24"/>
            <w:lang w:eastAsia="ru-RU"/>
          </w:rPr>
          <w:t>Федерального закона от 25 декабря 2008 года № 273-ФЗ</w:t>
        </w:r>
      </w:hyperlink>
      <w:r w:rsidRPr="007B6B51">
        <w:rPr>
          <w:rFonts w:ascii="Arial" w:eastAsia="Times New Roman" w:hAnsi="Arial" w:cs="Arial"/>
          <w:color w:val="000000"/>
          <w:sz w:val="24"/>
          <w:szCs w:val="24"/>
          <w:lang w:eastAsia="ru-RU"/>
        </w:rPr>
        <w:t> «О противодействии коррупции».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В структуру местной администрации сельского поселения входят отраслевые (функциональные) и территориальные органы местной администрации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Руководители органов администрации сельского поселения назначаются на должность и освобождаются от должности главой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Глава сельского поселения самостоятельно утверждает в соответствии со структурой, утвержденной Советом местного самоуправления сельского поселения, численность и штатное расписание администрации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Заместитель Главы администрации (секретарь) назначается на должность Главой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Заместитель Главы администрации осуществляет функции в соответствии с распределением обязанностей, установленные Главой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Должностные инструкции для сотрудников администрации сельского поселения утверждаются Главой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Финансирование администрации сельского поселения и ее органов осуществляется в соответствии с утвержденным Советом местного самоуправления сельского поселения бюджетом и выделенными средствами расходов на управление.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36. Полномочия местной администрации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К компетенции администрации сельского поселения относится: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обеспечение исполнения полномочий органов местного самоуправления сельского поселения по решению вопросов местного значения сельского поселения в соответствии с федеральными законами, нормативными правовыми актами Совета местного самоуправления сельского поселения и постановлениями, и распоряжениями Главы сельского поселения, и настоящим Уставом;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управление и распоряжение муниципальной собственностью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осуществление отдельных государственных полномочий, переданных органам местного самоуправления федеральными законами и законами КБР;</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осуществление функций эмитента ценных бумаг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Местная администрация сельского поселения обладает иными полномочиями, определенными федеральными законами, законами КБР и настоящим Уставом.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37. Муниципальный контроль</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w:t>
      </w:r>
      <w:r w:rsidRPr="007B6B51">
        <w:rPr>
          <w:rFonts w:ascii="Arial" w:eastAsia="Times New Roman" w:hAnsi="Arial" w:cs="Arial"/>
          <w:color w:val="000000"/>
          <w:sz w:val="24"/>
          <w:szCs w:val="24"/>
          <w:lang w:eastAsia="ru-RU"/>
        </w:rPr>
        <w:lastRenderedPageBreak/>
        <w:t>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КБР.</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Организация и осуществление видов муниципального контроля регулируются </w:t>
      </w:r>
      <w:hyperlink r:id="rId78" w:tgtFrame="_blank" w:history="1">
        <w:r w:rsidRPr="007B6B51">
          <w:rPr>
            <w:rFonts w:ascii="Arial" w:eastAsia="Times New Roman" w:hAnsi="Arial" w:cs="Arial"/>
            <w:color w:val="0000FF"/>
            <w:sz w:val="24"/>
            <w:szCs w:val="24"/>
            <w:lang w:eastAsia="ru-RU"/>
          </w:rPr>
          <w:t>Федеральным законом от 31.07.2020 года № 248-ФЗ</w:t>
        </w:r>
      </w:hyperlink>
      <w:r w:rsidRPr="007B6B51">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Органом местного самоуправления, уполномоченным на осуществление муниципального контроля, является местная администрация сельского поселения. Функции и полномочия по осуществлению муниципального контроля от лица местной администрации сельского поселения исполняют отраслевые (функциональные) органы местной администрации сельского поселения. Организационная структура, полномочия, функции и порядок деятельности органов, уполномоченных на осуществление муниципального контроля, а также перечень должностных лиц указанных уполномоченных органов и их полномочия осуществляются в соответствии с муниципальными правовыми актами.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38. Контрольно-счетный орган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Контрольно-счетный орган сельского поселения - Контрольно-счетная комиссия сельского поселения является постоянно действующим органом внешнего муниципального финансового контроля и образуется Советом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Контрольно-счетная комиссия сельского поселения подотчетна Совету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Порядок организации и деятельности контрольно-счетного органа сельского поселения определяется </w:t>
      </w:r>
      <w:hyperlink r:id="rId79" w:tgtFrame="_blank" w:history="1">
        <w:r w:rsidRPr="007B6B51">
          <w:rPr>
            <w:rFonts w:ascii="Arial" w:eastAsia="Times New Roman" w:hAnsi="Arial" w:cs="Arial"/>
            <w:color w:val="0000FF"/>
            <w:sz w:val="24"/>
            <w:szCs w:val="24"/>
            <w:lang w:eastAsia="ru-RU"/>
          </w:rPr>
          <w:t>Федеральным законом от 07.02.2011 № 6-ФЗ</w:t>
        </w:r>
      </w:hyperlink>
      <w:r w:rsidRPr="007B6B51">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и муниципальных образований», </w:t>
      </w:r>
      <w:hyperlink r:id="rId80" w:tgtFrame="_blank" w:history="1">
        <w:r w:rsidRPr="007B6B51">
          <w:rPr>
            <w:rFonts w:ascii="Arial" w:eastAsia="Times New Roman" w:hAnsi="Arial" w:cs="Arial"/>
            <w:color w:val="0000FF"/>
            <w:sz w:val="24"/>
            <w:szCs w:val="24"/>
            <w:lang w:eastAsia="ru-RU"/>
          </w:rPr>
          <w:t>Федеральным законом от 06.10.2003 № 131-ФЗ</w:t>
        </w:r>
      </w:hyperlink>
      <w:r w:rsidRPr="007B6B51">
        <w:rPr>
          <w:rFonts w:ascii="Arial" w:eastAsia="Times New Roman" w:hAnsi="Arial" w:cs="Arial"/>
          <w:color w:val="000000"/>
          <w:sz w:val="24"/>
          <w:szCs w:val="24"/>
          <w:lang w:eastAsia="ru-RU"/>
        </w:rPr>
        <w:t>, </w:t>
      </w:r>
      <w:hyperlink r:id="rId81" w:tgtFrame="_blank" w:history="1">
        <w:r w:rsidRPr="007B6B51">
          <w:rPr>
            <w:rFonts w:ascii="Arial" w:eastAsia="Times New Roman" w:hAnsi="Arial" w:cs="Arial"/>
            <w:color w:val="0000FF"/>
            <w:sz w:val="24"/>
            <w:szCs w:val="24"/>
            <w:lang w:eastAsia="ru-RU"/>
          </w:rPr>
          <w:t>Бюджетным кодексом Российской Федерации</w:t>
        </w:r>
      </w:hyperlink>
      <w:r w:rsidRPr="007B6B51">
        <w:rPr>
          <w:rFonts w:ascii="Arial" w:eastAsia="Times New Roman" w:hAnsi="Arial" w:cs="Arial"/>
          <w:color w:val="000000"/>
          <w:sz w:val="24"/>
          <w:szCs w:val="24"/>
          <w:lang w:eastAsia="ru-RU"/>
        </w:rPr>
        <w:t>, другими федеральными законами и иными нормативными правовыми актами Российской Федерации, муниципальными нормативными правовыми актами.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В случаях и порядке, установленных федеральными законами, правовое регулирование организации и деятельности контрольно-счетного органа сельского поселения осуществляется также законами КБР.</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ГЛАВА V. ЭКОНОМИЧЕСКАЯ ОСНОВА МЕСТНОГО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39. Муниципальное имущество и порядок его формирования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Экономическую основу местного самоуправления сельского поселения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Муниципальная собственность признается и защищается государством наравне с иными формами собственности.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В собственности сельского поселения может находиться: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имущество, предназначенное для решения вопросов местного значения;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КБР, а также имущество, предназначенное для осуществления отдельных полномочий органов </w:t>
      </w:r>
      <w:r w:rsidRPr="007B6B51">
        <w:rPr>
          <w:rFonts w:ascii="Arial" w:eastAsia="Times New Roman" w:hAnsi="Arial" w:cs="Arial"/>
          <w:color w:val="000000"/>
          <w:sz w:val="24"/>
          <w:szCs w:val="24"/>
          <w:lang w:eastAsia="ru-RU"/>
        </w:rPr>
        <w:lastRenderedPageBreak/>
        <w:t>местного самоуправления, переданных им в порядке, предусмотренном частью 4 статьи 15 </w:t>
      </w:r>
      <w:hyperlink r:id="rId82" w:tgtFrame="_blank" w:history="1">
        <w:r w:rsidRPr="007B6B51">
          <w:rPr>
            <w:rFonts w:ascii="Arial" w:eastAsia="Times New Roman" w:hAnsi="Arial" w:cs="Arial"/>
            <w:color w:val="0000FF"/>
            <w:sz w:val="24"/>
            <w:szCs w:val="24"/>
            <w:lang w:eastAsia="ru-RU"/>
          </w:rPr>
          <w:t>Федерального закона от 06.10.2003 № 131-ФЗ</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4) имущество, необходимое для решения вопросов, право </w:t>
      </w:r>
      <w:proofErr w:type="gramStart"/>
      <w:r w:rsidRPr="007B6B51">
        <w:rPr>
          <w:rFonts w:ascii="Arial" w:eastAsia="Times New Roman" w:hAnsi="Arial" w:cs="Arial"/>
          <w:color w:val="000000"/>
          <w:sz w:val="24"/>
          <w:szCs w:val="24"/>
          <w:lang w:eastAsia="ru-RU"/>
        </w:rPr>
        <w:t>решения</w:t>
      </w:r>
      <w:proofErr w:type="gramEnd"/>
      <w:r w:rsidRPr="007B6B51">
        <w:rPr>
          <w:rFonts w:ascii="Arial" w:eastAsia="Times New Roman" w:hAnsi="Arial" w:cs="Arial"/>
          <w:color w:val="000000"/>
          <w:sz w:val="24"/>
          <w:szCs w:val="24"/>
          <w:lang w:eastAsia="ru-RU"/>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частью 3 статьи 14 </w:t>
      </w:r>
      <w:hyperlink r:id="rId83" w:tgtFrame="_blank" w:history="1">
        <w:r w:rsidRPr="007B6B51">
          <w:rPr>
            <w:rFonts w:ascii="Arial" w:eastAsia="Times New Roman" w:hAnsi="Arial" w:cs="Arial"/>
            <w:color w:val="0000FF"/>
            <w:sz w:val="24"/>
            <w:szCs w:val="24"/>
            <w:lang w:eastAsia="ru-RU"/>
          </w:rPr>
          <w:t>Федерального закона от 06.10.2003 № 131-ФЗ</w:t>
        </w:r>
      </w:hyperlink>
      <w:r w:rsidRPr="007B6B51">
        <w:rPr>
          <w:rFonts w:ascii="Arial" w:eastAsia="Times New Roman" w:hAnsi="Arial" w:cs="Arial"/>
          <w:color w:val="000000"/>
          <w:sz w:val="24"/>
          <w:szCs w:val="24"/>
          <w:lang w:eastAsia="ru-RU"/>
        </w:rPr>
        <w:t>, а также имущество, предназначенное для осуществления полномочий по решению вопросов местного значения в соответствии с частями 1 и 1.1 статьи 17 </w:t>
      </w:r>
      <w:hyperlink r:id="rId84" w:tgtFrame="_blank" w:history="1">
        <w:r w:rsidRPr="007B6B51">
          <w:rPr>
            <w:rFonts w:ascii="Arial" w:eastAsia="Times New Roman" w:hAnsi="Arial" w:cs="Arial"/>
            <w:color w:val="0000FF"/>
            <w:sz w:val="24"/>
            <w:szCs w:val="24"/>
            <w:lang w:eastAsia="ru-RU"/>
          </w:rPr>
          <w:t>Федерального закона от 06.10.2003 № 131-ФЗ</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В случаях возникновения у сельского поселения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40. Владение, пользование и распоряжением муниципальным имуществом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КБР) и органам местного самоуправления иных муниципальных образований, отчуждать, совершать иные сделки в соответствии с федеральными законами.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Органы местного самоуправления от имени сельского поселения </w:t>
      </w:r>
      <w:proofErr w:type="spellStart"/>
      <w:r w:rsidRPr="007B6B51">
        <w:rPr>
          <w:rFonts w:ascii="Arial" w:eastAsia="Times New Roman" w:hAnsi="Arial" w:cs="Arial"/>
          <w:color w:val="000000"/>
          <w:sz w:val="24"/>
          <w:szCs w:val="24"/>
          <w:lang w:eastAsia="ru-RU"/>
        </w:rPr>
        <w:t>субсидиарно</w:t>
      </w:r>
      <w:proofErr w:type="spellEnd"/>
      <w:r w:rsidRPr="007B6B51">
        <w:rPr>
          <w:rFonts w:ascii="Arial" w:eastAsia="Times New Roman" w:hAnsi="Arial" w:cs="Arial"/>
          <w:color w:val="000000"/>
          <w:sz w:val="24"/>
          <w:szCs w:val="24"/>
          <w:lang w:eastAsia="ru-RU"/>
        </w:rPr>
        <w:t xml:space="preserve">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4. Органы местного самоуправления сельского поселения ведут реестры муниципального имущества в порядке, установленном уполномоченным </w:t>
      </w:r>
      <w:r w:rsidRPr="007B6B51">
        <w:rPr>
          <w:rFonts w:ascii="Arial" w:eastAsia="Times New Roman" w:hAnsi="Arial" w:cs="Arial"/>
          <w:color w:val="000000"/>
          <w:sz w:val="24"/>
          <w:szCs w:val="24"/>
          <w:lang w:eastAsia="ru-RU"/>
        </w:rPr>
        <w:lastRenderedPageBreak/>
        <w:t>Правительством Российской Федерации федеральным органом исполнительной власти.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41. Порядок и условия приватизации муниципальной собственности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Доходы от использования и приватизации муниципального имущества поступают в бюджет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42. Бюджет сельского поселения (местный бюджет)</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1. Сельское поселение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имеет собственный бюджет (местный бюджет).</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Бюджет сельского поселения разрабатывается и утверждается в форме муниципального правового акта Советом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w:t>
      </w:r>
      <w:hyperlink r:id="rId85" w:tgtFrame="_blank" w:history="1">
        <w:r w:rsidRPr="007B6B51">
          <w:rPr>
            <w:rFonts w:ascii="Arial" w:eastAsia="Times New Roman" w:hAnsi="Arial" w:cs="Arial"/>
            <w:color w:val="0000FF"/>
            <w:sz w:val="24"/>
            <w:szCs w:val="24"/>
            <w:lang w:eastAsia="ru-RU"/>
          </w:rPr>
          <w:t>Бюджетным кодексом Российской Федерации</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w:t>
      </w:r>
      <w:hyperlink r:id="rId86" w:tgtFrame="_blank" w:history="1">
        <w:r w:rsidRPr="007B6B51">
          <w:rPr>
            <w:rFonts w:ascii="Arial" w:eastAsia="Times New Roman" w:hAnsi="Arial" w:cs="Arial"/>
            <w:color w:val="0000FF"/>
            <w:sz w:val="24"/>
            <w:szCs w:val="24"/>
            <w:lang w:eastAsia="ru-RU"/>
          </w:rPr>
          <w:t>Бюджетным кодексом Российской Федерации</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Бюджетные полномочия муниципальных образований устанавливаются </w:t>
      </w:r>
      <w:hyperlink r:id="rId87" w:tgtFrame="_blank" w:history="1">
        <w:r w:rsidRPr="007B6B51">
          <w:rPr>
            <w:rFonts w:ascii="Arial" w:eastAsia="Times New Roman" w:hAnsi="Arial" w:cs="Arial"/>
            <w:color w:val="0000FF"/>
            <w:sz w:val="24"/>
            <w:szCs w:val="24"/>
            <w:lang w:eastAsia="ru-RU"/>
          </w:rPr>
          <w:t>Бюджетным кодексом Российской Федерации</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После опубликования не более чем через 15 дней проект местного бюджета, отчет о его исполнении выносится на публичные слушания. Результаты публичных слушаний подлежат опубликованию или обнародованию.</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43. Доходы бюджета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Формирование доходов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44. Расходы бюджета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1. Формирование расходов бюджета сельского поселения осуществляется в соответствии с расходными обязательствами сельского поселения, </w:t>
      </w:r>
      <w:r w:rsidRPr="007B6B51">
        <w:rPr>
          <w:rFonts w:ascii="Arial" w:eastAsia="Times New Roman" w:hAnsi="Arial" w:cs="Arial"/>
          <w:color w:val="000000"/>
          <w:sz w:val="24"/>
          <w:szCs w:val="24"/>
          <w:lang w:eastAsia="ru-RU"/>
        </w:rPr>
        <w:lastRenderedPageBreak/>
        <w:t>устанавливаемыми и исполняемыми органами местного самоуправления сельского поселения в соответствии с требованиями </w:t>
      </w:r>
      <w:hyperlink r:id="rId88" w:tgtFrame="_blank" w:history="1">
        <w:r w:rsidRPr="007B6B51">
          <w:rPr>
            <w:rFonts w:ascii="Arial" w:eastAsia="Times New Roman" w:hAnsi="Arial" w:cs="Arial"/>
            <w:color w:val="0000FF"/>
            <w:sz w:val="24"/>
            <w:szCs w:val="24"/>
            <w:lang w:eastAsia="ru-RU"/>
          </w:rPr>
          <w:t>Бюджетного кодекса Российской Федерации</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w:t>
      </w:r>
      <w:hyperlink r:id="rId89" w:tgtFrame="_blank" w:history="1">
        <w:r w:rsidRPr="007B6B51">
          <w:rPr>
            <w:rFonts w:ascii="Arial" w:eastAsia="Times New Roman" w:hAnsi="Arial" w:cs="Arial"/>
            <w:color w:val="0000FF"/>
            <w:sz w:val="24"/>
            <w:szCs w:val="24"/>
            <w:lang w:eastAsia="ru-RU"/>
          </w:rPr>
          <w:t>Бюджетного кодекса Российской Федерации</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45. Исполнение бюджета сельского поселения и контроль за его исполнением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Исполнение бюджета, составление отчета об исполнении бюджета сельского поселения обеспечивается администрацией сельского поселения и производится в соответствии с </w:t>
      </w:r>
      <w:hyperlink r:id="rId90" w:tgtFrame="_blank" w:history="1">
        <w:r w:rsidRPr="007B6B51">
          <w:rPr>
            <w:rFonts w:ascii="Arial" w:eastAsia="Times New Roman" w:hAnsi="Arial" w:cs="Arial"/>
            <w:color w:val="0000FF"/>
            <w:sz w:val="24"/>
            <w:szCs w:val="24"/>
            <w:lang w:eastAsia="ru-RU"/>
          </w:rPr>
          <w:t>Бюджетным кодексом Российской Федерации</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Исполнение бюджета сельского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Контроль за исполнением местного бюджета осуществляется органами местного самоуправления сельского поселения в формах и в пределах полномочий, установленных </w:t>
      </w:r>
      <w:hyperlink r:id="rId91" w:tgtFrame="_blank" w:history="1">
        <w:r w:rsidRPr="007B6B51">
          <w:rPr>
            <w:rFonts w:ascii="Arial" w:eastAsia="Times New Roman" w:hAnsi="Arial" w:cs="Arial"/>
            <w:color w:val="0000FF"/>
            <w:sz w:val="24"/>
            <w:szCs w:val="24"/>
            <w:lang w:eastAsia="ru-RU"/>
          </w:rPr>
          <w:t>Бюджетным кодексом Российской Федерации</w:t>
        </w:r>
      </w:hyperlink>
      <w:r w:rsidRPr="007B6B51">
        <w:rPr>
          <w:rFonts w:ascii="Arial" w:eastAsia="Times New Roman" w:hAnsi="Arial" w:cs="Arial"/>
          <w:color w:val="000000"/>
          <w:sz w:val="24"/>
          <w:szCs w:val="24"/>
          <w:lang w:eastAsia="ru-RU"/>
        </w:rPr>
        <w:t>, иными федеральными законами.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Порядок осуществления полномочий внешнего муниципального финансового контроля контрольно-счетным органом сельского поселения определяется решением Совет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Порядок осуществления полномочий администрации сельского поселения по внутреннему муниципальному финансовому контролю определяется постановлением администрации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Совет местного самоуправления сельского поселения осуществляет контроль в ходе рассмотрения отдельных вопросов исполнения бюджета сельского поселения на своих заседаниях, заседаниях комиссий, рабочих групп Совета местного самоуправления сельского поселения, в ходе проводимых Советом местного самоуправления сельского поселения слушаний и в связи с депутатскими запросами.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Неисполнение местного бюджета, является основанием для привлечения должностных лиц местного самоуправления к ответственности в соответствии с федеральными законами.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46. Разработка проекта бюджета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1.Разработку проекта бюджета сельского поселения осуществляет администрация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Проект бюджета сельского поселения составляется на основе прогноза социально-экономического развития сельского поселения в целях финансового обеспечения расходных обязательств.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Порядок и сроки составления проекта бюджета сельского поселения устанавливаются администрацией сельского поселения с соблюдением требований, устанавливаемых </w:t>
      </w:r>
      <w:hyperlink r:id="rId92" w:tgtFrame="_blank" w:history="1">
        <w:r w:rsidRPr="007B6B51">
          <w:rPr>
            <w:rFonts w:ascii="Arial" w:eastAsia="Times New Roman" w:hAnsi="Arial" w:cs="Arial"/>
            <w:color w:val="0000FF"/>
            <w:sz w:val="24"/>
            <w:szCs w:val="24"/>
            <w:lang w:eastAsia="ru-RU"/>
          </w:rPr>
          <w:t>Бюджетным кодексом Российской Федерации</w:t>
        </w:r>
      </w:hyperlink>
      <w:r w:rsidRPr="007B6B51">
        <w:rPr>
          <w:rFonts w:ascii="Arial" w:eastAsia="Times New Roman" w:hAnsi="Arial" w:cs="Arial"/>
          <w:color w:val="000000"/>
          <w:sz w:val="24"/>
          <w:szCs w:val="24"/>
          <w:lang w:eastAsia="ru-RU"/>
        </w:rPr>
        <w:t> и муниципальными правовыми актами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47. Рассмотрение и утверждение бюджета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1. Местная администрация сельского поселения обеспечивает составление проекта бюджета, вносит его с необходимыми документами и материалами на утверждение в Совет местного самоуправления сельского поселения,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Совет местного самоуправления сельского поселения, обеспечивает управление муниципальным долгом, осуществляют иные полномочия, определенные </w:t>
      </w:r>
      <w:hyperlink r:id="rId93" w:tgtFrame="_blank" w:history="1">
        <w:r w:rsidRPr="007B6B51">
          <w:rPr>
            <w:rFonts w:ascii="Arial" w:eastAsia="Times New Roman" w:hAnsi="Arial" w:cs="Arial"/>
            <w:color w:val="0000FF"/>
            <w:sz w:val="24"/>
            <w:szCs w:val="24"/>
            <w:lang w:eastAsia="ru-RU"/>
          </w:rPr>
          <w:t>Бюджетным кодексом Российской Федерации</w:t>
        </w:r>
      </w:hyperlink>
      <w:r w:rsidRPr="007B6B51">
        <w:rPr>
          <w:rFonts w:ascii="Arial" w:eastAsia="Times New Roman" w:hAnsi="Arial" w:cs="Arial"/>
          <w:color w:val="000000"/>
          <w:sz w:val="24"/>
          <w:szCs w:val="24"/>
          <w:lang w:eastAsia="ru-RU"/>
        </w:rPr>
        <w:t> и принимаемыми в соответствии с ним муниципальными правовыми актами, регулирующими бюджетные правоотношения.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Порядок составления и рассмотрения проекта бюджета сельского поселения, утверждения и исполнения бюджета сельского поселения, осуществления контроля за его исполнением и утверждения отчета об исполнении бюджета сельского поселения, устанавливается Положением о бюджетном устройстве и бюджетном процессе в сельском поселении, утверждаемым Советом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48. Средства самообложения граждан</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для которых размер платежей может быть уменьшен.</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Вопросы введения и использования, указанных в части 1 настоящей статьи разовых платежей граждан, решаются на местном референдуме.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49. Финансовое и иное обеспечение реализации инициативных проектов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Источником финансового обеспечения реализации инициативных проектов,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94" w:tgtFrame="_blank" w:history="1">
        <w:r w:rsidRPr="007B6B51">
          <w:rPr>
            <w:rFonts w:ascii="Arial" w:eastAsia="Times New Roman" w:hAnsi="Arial" w:cs="Arial"/>
            <w:color w:val="0000FF"/>
            <w:sz w:val="24"/>
            <w:szCs w:val="24"/>
            <w:lang w:eastAsia="ru-RU"/>
          </w:rPr>
          <w:t>Бюджетным кодексом Российской Федерации</w:t>
        </w:r>
      </w:hyperlink>
      <w:r w:rsidRPr="007B6B51">
        <w:rPr>
          <w:rFonts w:ascii="Arial" w:eastAsia="Times New Roman" w:hAnsi="Arial" w:cs="Arial"/>
          <w:color w:val="000000"/>
          <w:sz w:val="24"/>
          <w:szCs w:val="24"/>
          <w:lang w:eastAsia="ru-RU"/>
        </w:rPr>
        <w:t> в местный бюджет в целях реализации конкретных инициативных проектов.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50. Закупки для обеспечения муниципальных нужд</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51. Муниципальные заимствования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Сельское поселение вправе осуществлять муниципальное заимствование, в том числе путем выпуска муниципальных ценных бумаг, в соответствии с </w:t>
      </w:r>
      <w:hyperlink r:id="rId95" w:tgtFrame="_blank" w:history="1">
        <w:r w:rsidRPr="007B6B51">
          <w:rPr>
            <w:rFonts w:ascii="Arial" w:eastAsia="Times New Roman" w:hAnsi="Arial" w:cs="Arial"/>
            <w:color w:val="0000FF"/>
            <w:sz w:val="24"/>
            <w:szCs w:val="24"/>
            <w:lang w:eastAsia="ru-RU"/>
          </w:rPr>
          <w:t>Бюджетным кодексом Российской Федерации</w:t>
        </w:r>
      </w:hyperlink>
      <w:r w:rsidRPr="007B6B51">
        <w:rPr>
          <w:rFonts w:ascii="Arial" w:eastAsia="Times New Roman" w:hAnsi="Arial" w:cs="Arial"/>
          <w:color w:val="000000"/>
          <w:sz w:val="24"/>
          <w:szCs w:val="24"/>
          <w:lang w:eastAsia="ru-RU"/>
        </w:rPr>
        <w:t> и настоящим Уставом.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ГЛАВА VI. МУНИЦИПАЛЬНЫЕ ПРАВОВЫЕ АКТЫ</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 xml:space="preserve">Статья 52. Устав сельского поселения </w:t>
      </w:r>
      <w:proofErr w:type="spellStart"/>
      <w:r w:rsidRPr="007B6B51">
        <w:rPr>
          <w:rFonts w:ascii="Arial" w:eastAsia="Times New Roman" w:hAnsi="Arial" w:cs="Arial"/>
          <w:b/>
          <w:bCs/>
          <w:color w:val="000000"/>
          <w:sz w:val="24"/>
          <w:szCs w:val="24"/>
          <w:lang w:eastAsia="ru-RU"/>
        </w:rPr>
        <w:t>Сармаково</w:t>
      </w:r>
      <w:proofErr w:type="spellEnd"/>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Устав сельского поселения, муниципальный правовой акт о внесении изменений и дополнений в Устав поселения принимаются Советом местного самоуправления сельского поселения большинством в 2/3 голосов от установленной численности депутатов.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(обнародованию) с одновременным опубликованием (обнародованием) установленного Советом местного самоуправления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w:t>
      </w:r>
      <w:hyperlink r:id="rId96" w:tgtFrame="_blank" w:history="1">
        <w:r w:rsidRPr="007B6B51">
          <w:rPr>
            <w:rFonts w:ascii="Arial" w:eastAsia="Times New Roman" w:hAnsi="Arial" w:cs="Arial"/>
            <w:color w:val="0000FF"/>
            <w:sz w:val="24"/>
            <w:szCs w:val="24"/>
            <w:lang w:eastAsia="ru-RU"/>
          </w:rPr>
          <w:t>Конституции Российской Федерации</w:t>
        </w:r>
      </w:hyperlink>
      <w:r w:rsidRPr="007B6B51">
        <w:rPr>
          <w:rFonts w:ascii="Arial" w:eastAsia="Times New Roman" w:hAnsi="Arial" w:cs="Arial"/>
          <w:color w:val="000000"/>
          <w:sz w:val="24"/>
          <w:szCs w:val="24"/>
          <w:lang w:eastAsia="ru-RU"/>
        </w:rPr>
        <w:t>, федеральных законов, </w:t>
      </w:r>
      <w:hyperlink r:id="rId97" w:tgtFrame="_blank" w:history="1">
        <w:r w:rsidRPr="007B6B51">
          <w:rPr>
            <w:rFonts w:ascii="Arial" w:eastAsia="Times New Roman" w:hAnsi="Arial" w:cs="Arial"/>
            <w:color w:val="0000FF"/>
            <w:sz w:val="24"/>
            <w:szCs w:val="24"/>
            <w:lang w:eastAsia="ru-RU"/>
          </w:rPr>
          <w:t>Конституции КБР</w:t>
        </w:r>
      </w:hyperlink>
      <w:r w:rsidRPr="007B6B51">
        <w:rPr>
          <w:rFonts w:ascii="Arial" w:eastAsia="Times New Roman" w:hAnsi="Arial" w:cs="Arial"/>
          <w:color w:val="000000"/>
          <w:sz w:val="24"/>
          <w:szCs w:val="24"/>
          <w:lang w:eastAsia="ru-RU"/>
        </w:rPr>
        <w:t> или законов КБР в целях приведения данного Устава в соответствие с этими нормативными правовыми актами.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Управлении Министерства юстиции Российской Федерации по </w:t>
      </w:r>
      <w:r w:rsidRPr="007B6B51">
        <w:rPr>
          <w:rFonts w:ascii="Arial" w:eastAsia="Times New Roman" w:hAnsi="Arial" w:cs="Arial"/>
          <w:color w:val="000000"/>
          <w:sz w:val="24"/>
          <w:szCs w:val="24"/>
          <w:lang w:eastAsia="ru-RU"/>
        </w:rPr>
        <w:lastRenderedPageBreak/>
        <w:t>Кабардино-Балкарской Республике в порядке, установленном </w:t>
      </w:r>
      <w:hyperlink r:id="rId98" w:tgtFrame="_blank" w:history="1">
        <w:r w:rsidRPr="007B6B51">
          <w:rPr>
            <w:rFonts w:ascii="Arial" w:eastAsia="Times New Roman" w:hAnsi="Arial" w:cs="Arial"/>
            <w:color w:val="0000FF"/>
            <w:sz w:val="24"/>
            <w:szCs w:val="24"/>
            <w:lang w:eastAsia="ru-RU"/>
          </w:rPr>
          <w:t>Федеральным законом от 21.07.2005 № 97-ФЗ</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сельского поселения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Управления Министерства юстиции Российской Федерации по Кабардино-Балкарской Республике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99" w:tgtFrame="_blank" w:history="1">
        <w:r w:rsidRPr="007B6B51">
          <w:rPr>
            <w:rFonts w:ascii="Arial" w:eastAsia="Times New Roman" w:hAnsi="Arial" w:cs="Arial"/>
            <w:color w:val="0000FF"/>
            <w:sz w:val="24"/>
            <w:szCs w:val="24"/>
            <w:lang w:eastAsia="ru-RU"/>
          </w:rPr>
          <w:t>Федерального закона от 21.07.2005 № 97-ФЗ</w:t>
        </w:r>
      </w:hyperlink>
      <w:r w:rsidRPr="007B6B51">
        <w:rPr>
          <w:rFonts w:ascii="Arial" w:eastAsia="Times New Roman" w:hAnsi="Arial" w:cs="Arial"/>
          <w:color w:val="000000"/>
          <w:sz w:val="24"/>
          <w:szCs w:val="24"/>
          <w:lang w:eastAsia="ru-RU"/>
        </w:rPr>
        <w:t> «О государственной регистрации уставов муниципальных образований».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Глава сельского поселения в течение 10 дней со дня официального опубликования (обнародования) устава сельского поселения, муниципального правового акта о внесении изменений в устав сельского поселения обязан направить в Управление Министерства юстиции Российской Федерации по Кабардино-Балкарской Республике сведения об источнике и о дате официального опубликования (обнародования) устава сельского поселения, муниципального правового акта о внесении изменений в устав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местного самоуправления сельского поселения, принявшего муниципальный правовой акт о внесении указанных изменений и дополнений в устав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8. Приведение устава сельского поселения в соответствие с федеральным законом, законом КБР осуществляется в установленный этими законодательными актами срок. В случае, если федеральным законом, законом КБР указанный срок не установлен, срок приведения устава сельского поселения в соответствие с федеральным законом, законом КБР определяется с учетом даты вступления в силу соответствующего федерального закона, закона КБР,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учета предложений граждан по нему, периодичности заседаний представительного органа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9. Изменения и дополнения в устав сельского поселения вносятся муниципальным правовым актом, который оформляется решением Совета местного самоуправления сельского поселения, подписанным Главой сельского поселения, исполняющим полномочия председателя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lastRenderedPageBreak/>
        <w:t>Статья 53. Содержание правил благоустройства территории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Правила благоустройства территории сельского поселения утверждаются Советом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Правила благоустройства территории сельского поселения могут регулировать вопросы:</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содержания территорий общего пользования и порядка пользования такими территориями;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внешнего вида фасадов и ограждающих конструкций зданий, строений, сооружений;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организации освещения территории сельского поселения, включая архитектурную подсветку зданий, строений, сооружений;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8) организации пешеходных коммуникаций, в том числе тротуаров, аллей, дорожек, тропинок;</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10) уборки территории сельского поселения, в том числе в зимний период;</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11) организации стоков ливневых вод;</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12) порядка проведения земляных работ;</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14) определения границ прилегающих территорий в соответствии с порядком, установленным законом КБР;</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15) праздничного оформления территории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16) порядка участия граждан и организаций в реализации мероприятий по благоустройству территории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54. Подготовка и принятие муниципальных правовых актов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1. Проекты муниципальных правовых актов могут вноситься депутатами Совета местного самоуправления сельского поселения, главой сельского поселения, иными выборными органами местного самоуправления, прокурором </w:t>
      </w:r>
      <w:proofErr w:type="spellStart"/>
      <w:r w:rsidRPr="007B6B51">
        <w:rPr>
          <w:rFonts w:ascii="Arial" w:eastAsia="Times New Roman" w:hAnsi="Arial" w:cs="Arial"/>
          <w:color w:val="000000"/>
          <w:sz w:val="24"/>
          <w:szCs w:val="24"/>
          <w:lang w:eastAsia="ru-RU"/>
        </w:rPr>
        <w:t>Зольского</w:t>
      </w:r>
      <w:proofErr w:type="spellEnd"/>
      <w:r w:rsidRPr="007B6B51">
        <w:rPr>
          <w:rFonts w:ascii="Arial" w:eastAsia="Times New Roman" w:hAnsi="Arial" w:cs="Arial"/>
          <w:color w:val="000000"/>
          <w:sz w:val="24"/>
          <w:szCs w:val="24"/>
          <w:lang w:eastAsia="ru-RU"/>
        </w:rPr>
        <w:t xml:space="preserve"> района, органами территориального общественного самоуправления, инициативными группами граждан.</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3. Нормативные правовые акты Совета местного самоуправления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местного самоуправления сельского поселения только по инициативе Главы сельского поселения или при наличии заключения Главы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Решения Совета местного самоуправления сельского поселения принимаются на заседании Совета местного самоуправления сельского поселения в соответствии с Регламентом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Решения Совета местного самоуправления сельского поселения принимаются простым большинством голосов от числа присутствующих депутатов Совета местного самоуправления сельского поселения, кроме случаев, предусмотренных настоящим Уставом. Иные акты Совета местного самоуправления сельского поселения принимается в порядке, установленном Регламентом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проектов, нормативных правовых актов Совета местного самоуправления сельского поселения, устанавливающих, изменяющих, приостанавливающих, отменяющих местные налоги и сборы;</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проектов нормативных правовых актов Совета местного самоуправления сельского поселения, регулирующих бюджетные правоотношения;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proofErr w:type="gramStart"/>
      <w:r w:rsidRPr="007B6B51">
        <w:rPr>
          <w:rFonts w:ascii="Arial" w:eastAsia="Times New Roman" w:hAnsi="Arial" w:cs="Arial"/>
          <w:color w:val="000000"/>
          <w:sz w:val="24"/>
          <w:szCs w:val="24"/>
          <w:lang w:eastAsia="ru-RU"/>
        </w:rPr>
        <w:t>иной экономической деятельности</w:t>
      </w:r>
      <w:proofErr w:type="gramEnd"/>
      <w:r w:rsidRPr="007B6B51">
        <w:rPr>
          <w:rFonts w:ascii="Arial" w:eastAsia="Times New Roman" w:hAnsi="Arial" w:cs="Arial"/>
          <w:color w:val="000000"/>
          <w:sz w:val="24"/>
          <w:szCs w:val="24"/>
          <w:lang w:eastAsia="ru-RU"/>
        </w:rPr>
        <w:t xml:space="preserve"> и местных бюджетов.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55. Вступление в силу и обнародование муниципальных правовых актов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Муниципальные правовые акты сельского поселения вступают в силу в порядке, установленном настоящим Уставом, за исключением нормативных правовых актов Совета местного самоуправления сельского поселения о налогах и сборах, которые вступают в силу в соответствии с Налоговым кодексом Российской Федерации.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w:t>
      </w:r>
      <w:r w:rsidRPr="007B6B51">
        <w:rPr>
          <w:rFonts w:ascii="Arial" w:eastAsia="Times New Roman" w:hAnsi="Arial" w:cs="Arial"/>
          <w:color w:val="000000"/>
          <w:sz w:val="24"/>
          <w:szCs w:val="24"/>
          <w:lang w:eastAsia="ru-RU"/>
        </w:rPr>
        <w:lastRenderedPageBreak/>
        <w:t>органами местного самоуправления, вступают в силу после их официального обнародования.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Иные муниципальные правовые акты подлежат официальному обнародованию в случаях, предусмотренных федеральными законами, законами Кабардино-Балкарской Республики, настоящим Уставом, решениями Совета местного самоуправления сельского поселения либо самими муниципальными правовыми актами.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Муниципальные правовые акты, подлежащие официальному обнародованию, должны быть обнародованы не позднее 10 дней со дня их принятия (издания), если иное не установлено федеральными законами, настоящим Уставом либо самими муниципальными правовыми актами.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Муниципальные правовые акты, подлежащие официальному обнародованию, вступают в силу с момента их официального обнародования, если иной срок вступления их в силу не установлен федеральным законом, законом Кабардино-Балкарской Республики, настоящим Уставом либо самими муниципальными правовыми актами.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Иные муниципальные правовые акты вступают в силу со дня их подписания, если иной срок вступления их в силу не установлен федеральным законом, законом Кабардино-Балкарской Республики, настоящим Уставом либо самими муниципальными правовыми актами.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Официальным обнародованием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 газета «</w:t>
      </w:r>
      <w:proofErr w:type="spellStart"/>
      <w:r w:rsidRPr="007B6B51">
        <w:rPr>
          <w:rFonts w:ascii="Arial" w:eastAsia="Times New Roman" w:hAnsi="Arial" w:cs="Arial"/>
          <w:color w:val="000000"/>
          <w:sz w:val="24"/>
          <w:szCs w:val="24"/>
          <w:lang w:eastAsia="ru-RU"/>
        </w:rPr>
        <w:t>Зольские</w:t>
      </w:r>
      <w:proofErr w:type="spellEnd"/>
      <w:r w:rsidRPr="007B6B51">
        <w:rPr>
          <w:rFonts w:ascii="Arial" w:eastAsia="Times New Roman" w:hAnsi="Arial" w:cs="Arial"/>
          <w:color w:val="000000"/>
          <w:sz w:val="24"/>
          <w:szCs w:val="24"/>
          <w:lang w:eastAsia="ru-RU"/>
        </w:rPr>
        <w:t xml:space="preserve"> вести» (зарегистрирована </w:t>
      </w:r>
      <w:proofErr w:type="spellStart"/>
      <w:r w:rsidRPr="007B6B51">
        <w:rPr>
          <w:rFonts w:ascii="Arial" w:eastAsia="Times New Roman" w:hAnsi="Arial" w:cs="Arial"/>
          <w:color w:val="000000"/>
          <w:sz w:val="24"/>
          <w:szCs w:val="24"/>
          <w:lang w:eastAsia="ru-RU"/>
        </w:rPr>
        <w:t>Роскомнадзором</w:t>
      </w:r>
      <w:proofErr w:type="spellEnd"/>
      <w:r w:rsidRPr="007B6B51">
        <w:rPr>
          <w:rFonts w:ascii="Arial" w:eastAsia="Times New Roman" w:hAnsi="Arial" w:cs="Arial"/>
          <w:color w:val="000000"/>
          <w:sz w:val="24"/>
          <w:szCs w:val="24"/>
          <w:lang w:eastAsia="ru-RU"/>
        </w:rPr>
        <w:t xml:space="preserve"> 4 июля </w:t>
      </w:r>
      <w:proofErr w:type="gramStart"/>
      <w:r w:rsidRPr="007B6B51">
        <w:rPr>
          <w:rFonts w:ascii="Arial" w:eastAsia="Times New Roman" w:hAnsi="Arial" w:cs="Arial"/>
          <w:color w:val="000000"/>
          <w:sz w:val="24"/>
          <w:szCs w:val="24"/>
          <w:lang w:eastAsia="ru-RU"/>
        </w:rPr>
        <w:t>2012 ,</w:t>
      </w:r>
      <w:proofErr w:type="gramEnd"/>
      <w:r w:rsidRPr="007B6B51">
        <w:rPr>
          <w:rFonts w:ascii="Arial" w:eastAsia="Times New Roman" w:hAnsi="Arial" w:cs="Arial"/>
          <w:color w:val="000000"/>
          <w:sz w:val="24"/>
          <w:szCs w:val="24"/>
          <w:lang w:eastAsia="ru-RU"/>
        </w:rPr>
        <w:t xml:space="preserve"> номер свидетельства ПИ № ТУ 07-00066).</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Дополнительными источниками обнародования муниципальных правовых актов, в том числе соглашений, заключенных между органами местного самоуправления, являются: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портал Министерства юстиции Российской Федерации «Нормативные правовые акты в Российской Федерации» Эл № ФС77-72471 от 05.03.2018 (http://pravo-minjust.ru, http://право-минюст.рф);</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размещение на официальном сайте сельского поселения в информационно-телекоммуникационной сети «Интернет» (https://adm.sarmakovo);</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 размещение (вывешивание)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учреждений и организаций, других доступных для посещения местах: администрация </w:t>
      </w:r>
      <w:proofErr w:type="spellStart"/>
      <w:r w:rsidRPr="007B6B51">
        <w:rPr>
          <w:rFonts w:ascii="Arial" w:eastAsia="Times New Roman" w:hAnsi="Arial" w:cs="Arial"/>
          <w:color w:val="000000"/>
          <w:sz w:val="24"/>
          <w:szCs w:val="24"/>
          <w:lang w:eastAsia="ru-RU"/>
        </w:rPr>
        <w:t>с.п</w:t>
      </w:r>
      <w:proofErr w:type="spellEnd"/>
      <w:r w:rsidRPr="007B6B51">
        <w:rPr>
          <w:rFonts w:ascii="Arial" w:eastAsia="Times New Roman" w:hAnsi="Arial" w:cs="Arial"/>
          <w:color w:val="000000"/>
          <w:sz w:val="24"/>
          <w:szCs w:val="24"/>
          <w:lang w:eastAsia="ru-RU"/>
        </w:rPr>
        <w:t xml:space="preserve">. </w:t>
      </w:r>
      <w:proofErr w:type="spellStart"/>
      <w:proofErr w:type="gram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xml:space="preserve"> ,</w:t>
      </w:r>
      <w:proofErr w:type="gramEnd"/>
      <w:r w:rsidRPr="007B6B51">
        <w:rPr>
          <w:rFonts w:ascii="Arial" w:eastAsia="Times New Roman" w:hAnsi="Arial" w:cs="Arial"/>
          <w:color w:val="000000"/>
          <w:sz w:val="24"/>
          <w:szCs w:val="24"/>
          <w:lang w:eastAsia="ru-RU"/>
        </w:rPr>
        <w:t xml:space="preserve"> КДЦ </w:t>
      </w:r>
      <w:proofErr w:type="spellStart"/>
      <w:r w:rsidRPr="007B6B51">
        <w:rPr>
          <w:rFonts w:ascii="Arial" w:eastAsia="Times New Roman" w:hAnsi="Arial" w:cs="Arial"/>
          <w:color w:val="000000"/>
          <w:sz w:val="24"/>
          <w:szCs w:val="24"/>
          <w:lang w:eastAsia="ru-RU"/>
        </w:rPr>
        <w:t>им.Д.Маховой</w:t>
      </w:r>
      <w:proofErr w:type="spellEnd"/>
      <w:r w:rsidRPr="007B6B51">
        <w:rPr>
          <w:rFonts w:ascii="Arial" w:eastAsia="Times New Roman" w:hAnsi="Arial" w:cs="Arial"/>
          <w:color w:val="000000"/>
          <w:sz w:val="24"/>
          <w:szCs w:val="24"/>
          <w:lang w:eastAsia="ru-RU"/>
        </w:rPr>
        <w:t>, Библиотека 1.</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-размещение (вывешивание) муниципального правового акта (соглашения, заключенного между органами местного самоуправления) в местах, доступных для неограниченного круга лиц производится в целях доведения текста муниципального правового акта (соглашения, заключенного между органами местного самоуправления) до сведения жителей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Текст муниципального правового акта (соглашения, заключенного между органами местного самоуправления) размещается на информационных стендах в помещениях государственных органов, органов местного самоуправления, государственных и муниципальных учреждений и организаций, других доступных для посещения местах. Период времени, в течение которого текст муниципального правового акта (соглашения, заключенного между органами местного самоуправления) содержится на информационных стендах, не должен составлять менее 14 календарных дней. По истечении указанного периода оригинал документа </w:t>
      </w:r>
      <w:r w:rsidRPr="007B6B51">
        <w:rPr>
          <w:rFonts w:ascii="Arial" w:eastAsia="Times New Roman" w:hAnsi="Arial" w:cs="Arial"/>
          <w:color w:val="000000"/>
          <w:sz w:val="24"/>
          <w:szCs w:val="24"/>
          <w:lang w:eastAsia="ru-RU"/>
        </w:rPr>
        <w:lastRenderedPageBreak/>
        <w:t xml:space="preserve">хранится в администрации местного самоуправления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По результатам размещения (вывешивания) муниципальных правовых актов (соглашений, заключенных между органами местного самоуправления) составляется справка, в которой указываются места и сроки размещения. Справку об обнародовании муниципального правового акта подписывает Глава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56. Отмена муниципальных правовых актов и приостановление их действия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КБР, - уполномоченным органом государственной власти Российской Федерации (уполномоченным органом государственной власти КБР).</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Признание по решению суда закона КБР об установлении статуса сельского поселения недействующим до вступления в силу нового закона КБР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указанного сельского поселения, принятых до вступления решения суда в законную силу, или для отмены данных муниципальных правовых актов.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ГЛАВА VI.I. МЕЖДУНАРОДНЫЕ И ВНЕШНЕЭКОНОМИЧЕСКИЕ СВЯЗИ ОРГАНОВ МЕСТНОГО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56.1. Полномочия органов местного самоуправления в сфере международных и внешнеэкономических связей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1. Международные и внешнеэкономические связи осуществляются органами местного самоуправления сельского поселения в целях решения вопросов местного значения по согласованию с органами государственной власти </w:t>
      </w:r>
      <w:r w:rsidRPr="007B6B51">
        <w:rPr>
          <w:rFonts w:ascii="Arial" w:eastAsia="Times New Roman" w:hAnsi="Arial" w:cs="Arial"/>
          <w:color w:val="000000"/>
          <w:sz w:val="24"/>
          <w:szCs w:val="24"/>
          <w:lang w:eastAsia="ru-RU"/>
        </w:rPr>
        <w:lastRenderedPageBreak/>
        <w:t>Кабардино-Балкарской Республики в порядке, установленном законом Кабардино-Балкарской Республики.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К полномочиям органов местного самоуправления в сфере международных и внешнеэкономических связей относятся: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участие в разработке и реализации проектов международных программ межмуниципального сотрудничества;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Кабардино-Балкарской Республики.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ГЛАВА VII.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57. Гарантии прав граждан на осуществление местного самоуправления в сельском поселении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На территории сельского поселения действуют и обеспечиваются все гарантии прав граждан на осуществление местного самоуправления, установленные Конституцией Российской Федерации, федеральными законами, законами КБР.</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Органы местного самоуправления обязаны принимать все предусмотренные законодательством меры по защите прав населения на местное самоуправление.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58. Ответственность органов местного самоуправления и должностных лиц местного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59. Ответственность органов местного самоуправления сельского поселения, депутатов сельского поселения и Главы сельского поселения перед населением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Основания наступления ответственности органов местного самоуправления, депутатов и Главы сельского поселения перед населением сельского поселения определяется настоящим Уставом в соответствии с </w:t>
      </w:r>
      <w:hyperlink r:id="rId100" w:tgtFrame="_blank" w:history="1">
        <w:r w:rsidRPr="007B6B51">
          <w:rPr>
            <w:rFonts w:ascii="Arial" w:eastAsia="Times New Roman" w:hAnsi="Arial" w:cs="Arial"/>
            <w:color w:val="0000FF"/>
            <w:sz w:val="24"/>
            <w:szCs w:val="24"/>
            <w:lang w:eastAsia="ru-RU"/>
          </w:rPr>
          <w:t>Федеральным законом от 06.10.2003 № 131-ФЗ</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2. Население сельского поселения вправе отозвать депутатов, главу сельского поселения в соответствии с федеральным законодательством и настоящим Уставом.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60. Ответственность органов местного самоуправления и должностных лиц местного самоуправления сельского поселения перед государством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01" w:tgtFrame="_blank" w:history="1">
        <w:r w:rsidRPr="007B6B51">
          <w:rPr>
            <w:rFonts w:ascii="Arial" w:eastAsia="Times New Roman" w:hAnsi="Arial" w:cs="Arial"/>
            <w:color w:val="0000FF"/>
            <w:sz w:val="24"/>
            <w:szCs w:val="24"/>
            <w:lang w:eastAsia="ru-RU"/>
          </w:rPr>
          <w:t>Конституции Российской Федерации</w:t>
        </w:r>
      </w:hyperlink>
      <w:r w:rsidRPr="007B6B51">
        <w:rPr>
          <w:rFonts w:ascii="Arial" w:eastAsia="Times New Roman" w:hAnsi="Arial" w:cs="Arial"/>
          <w:color w:val="000000"/>
          <w:sz w:val="24"/>
          <w:szCs w:val="24"/>
          <w:lang w:eastAsia="ru-RU"/>
        </w:rPr>
        <w:t>, федеральных конституционных законов, федеральных законов, </w:t>
      </w:r>
      <w:hyperlink r:id="rId102" w:tgtFrame="_blank" w:history="1">
        <w:r w:rsidRPr="007B6B51">
          <w:rPr>
            <w:rFonts w:ascii="Arial" w:eastAsia="Times New Roman" w:hAnsi="Arial" w:cs="Arial"/>
            <w:color w:val="0000FF"/>
            <w:sz w:val="24"/>
            <w:szCs w:val="24"/>
            <w:lang w:eastAsia="ru-RU"/>
          </w:rPr>
          <w:t>Конституции КБР</w:t>
        </w:r>
      </w:hyperlink>
      <w:r w:rsidRPr="007B6B51">
        <w:rPr>
          <w:rFonts w:ascii="Arial" w:eastAsia="Times New Roman" w:hAnsi="Arial" w:cs="Arial"/>
          <w:color w:val="000000"/>
          <w:sz w:val="24"/>
          <w:szCs w:val="24"/>
          <w:lang w:eastAsia="ru-RU"/>
        </w:rPr>
        <w:t>, законов КБР,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61. Ответственность Совета местного самоуправления сельского поселения перед государством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Совет местного самоуправления сельского поселения может быть распущен на основаниях и в порядке, предусмотренных статьей 73 </w:t>
      </w:r>
      <w:hyperlink r:id="rId103" w:tgtFrame="_blank" w:history="1">
        <w:r w:rsidRPr="007B6B51">
          <w:rPr>
            <w:rFonts w:ascii="Arial" w:eastAsia="Times New Roman" w:hAnsi="Arial" w:cs="Arial"/>
            <w:color w:val="0000FF"/>
            <w:sz w:val="24"/>
            <w:szCs w:val="24"/>
            <w:lang w:eastAsia="ru-RU"/>
          </w:rPr>
          <w:t>Федерального закона от 06.10.2003 № 131-ФЗ</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Полномочия Совета местного самоуправления сельского поселения прекращаются со дня вступления в силу закона КБР о его роспуске.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62. Ответственность Главы сельского поселения перед государством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Глава сельского поселения несет ответственность перед государством в порядке, установленном статьей 74 </w:t>
      </w:r>
      <w:hyperlink r:id="rId104" w:tgtFrame="_blank" w:history="1">
        <w:r w:rsidRPr="007B6B51">
          <w:rPr>
            <w:rFonts w:ascii="Arial" w:eastAsia="Times New Roman" w:hAnsi="Arial" w:cs="Arial"/>
            <w:color w:val="0000FF"/>
            <w:sz w:val="24"/>
            <w:szCs w:val="24"/>
            <w:lang w:eastAsia="ru-RU"/>
          </w:rPr>
          <w:t>Федерального закона от 06.10.2003 № 131-ФЗ</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63. Удаление главы сельского поселения в отставку</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Совет местного самоуправления сельского поселения в соответствии с </w:t>
      </w:r>
      <w:hyperlink r:id="rId105" w:tgtFrame="_blank" w:history="1">
        <w:r w:rsidRPr="007B6B51">
          <w:rPr>
            <w:rFonts w:ascii="Arial" w:eastAsia="Times New Roman" w:hAnsi="Arial" w:cs="Arial"/>
            <w:color w:val="0000FF"/>
            <w:sz w:val="24"/>
            <w:szCs w:val="24"/>
            <w:lang w:eastAsia="ru-RU"/>
          </w:rPr>
          <w:t>Федеральным законом от 06.10.2003 № 131-ФЗ</w:t>
        </w:r>
      </w:hyperlink>
      <w:r w:rsidRPr="007B6B51">
        <w:rPr>
          <w:rFonts w:ascii="Arial" w:eastAsia="Times New Roman" w:hAnsi="Arial" w:cs="Arial"/>
          <w:color w:val="000000"/>
          <w:sz w:val="24"/>
          <w:szCs w:val="24"/>
          <w:lang w:eastAsia="ru-RU"/>
        </w:rPr>
        <w:t> вправе удалить главу сельского поселения в отставку по инициативе депутатов Совета местного самоуправления сельского поселения или по инициативе Главы КБР.</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Основаниями для удаления главы сельского поселения в отставку являются: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w:t>
      </w:r>
      <w:hyperlink r:id="rId106" w:tgtFrame="_blank" w:history="1">
        <w:r w:rsidRPr="007B6B51">
          <w:rPr>
            <w:rFonts w:ascii="Arial" w:eastAsia="Times New Roman" w:hAnsi="Arial" w:cs="Arial"/>
            <w:color w:val="0000FF"/>
            <w:sz w:val="24"/>
            <w:szCs w:val="24"/>
            <w:lang w:eastAsia="ru-RU"/>
          </w:rPr>
          <w:t>Федерального закона от 06.10.2003 № 131-ФЗ</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107" w:tgtFrame="_blank" w:history="1">
        <w:r w:rsidRPr="007B6B51">
          <w:rPr>
            <w:rFonts w:ascii="Arial" w:eastAsia="Times New Roman" w:hAnsi="Arial" w:cs="Arial"/>
            <w:color w:val="0000FF"/>
            <w:sz w:val="24"/>
            <w:szCs w:val="24"/>
            <w:lang w:eastAsia="ru-RU"/>
          </w:rPr>
          <w:t>Федеральным законом от 06.10.2003 № 131-ФЗ</w:t>
        </w:r>
      </w:hyperlink>
      <w:r w:rsidRPr="007B6B51">
        <w:rPr>
          <w:rFonts w:ascii="Arial" w:eastAsia="Times New Roman" w:hAnsi="Arial" w:cs="Arial"/>
          <w:color w:val="000000"/>
          <w:sz w:val="24"/>
          <w:szCs w:val="24"/>
          <w:lang w:eastAsia="ru-RU"/>
        </w:rPr>
        <w:t>,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КБР;</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неудовлетворительная оценка деятельности Главы сельского поселения по результатам его ежегодного отчета перед Советом местного самоуправления сельского поселения, данная два раза подряд;</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w:t>
      </w:r>
      <w:hyperlink r:id="rId108" w:tgtFrame="_blank" w:history="1">
        <w:r w:rsidRPr="007B6B51">
          <w:rPr>
            <w:rFonts w:ascii="Arial" w:eastAsia="Times New Roman" w:hAnsi="Arial" w:cs="Arial"/>
            <w:color w:val="0000FF"/>
            <w:sz w:val="24"/>
            <w:szCs w:val="24"/>
            <w:lang w:eastAsia="ru-RU"/>
          </w:rPr>
          <w:t>Федеральным законом от 25 декабря 2008 № 273-ФЗ</w:t>
        </w:r>
      </w:hyperlink>
      <w:r w:rsidRPr="007B6B51">
        <w:rPr>
          <w:rFonts w:ascii="Arial" w:eastAsia="Times New Roman" w:hAnsi="Arial" w:cs="Arial"/>
          <w:color w:val="000000"/>
          <w:sz w:val="24"/>
          <w:szCs w:val="24"/>
          <w:lang w:eastAsia="ru-RU"/>
        </w:rPr>
        <w:t> «О противодействии коррупции», Федеральным законом от </w:t>
      </w:r>
      <w:hyperlink r:id="rId109" w:tgtFrame="_blank" w:history="1">
        <w:r w:rsidRPr="007B6B51">
          <w:rPr>
            <w:rFonts w:ascii="Arial" w:eastAsia="Times New Roman" w:hAnsi="Arial" w:cs="Arial"/>
            <w:color w:val="0000FF"/>
            <w:sz w:val="24"/>
            <w:szCs w:val="24"/>
            <w:lang w:eastAsia="ru-RU"/>
          </w:rPr>
          <w:t>3 декабря 2012 № 230-ФЗ</w:t>
        </w:r>
      </w:hyperlink>
      <w:r w:rsidRPr="007B6B51">
        <w:rPr>
          <w:rFonts w:ascii="Arial" w:eastAsia="Times New Roman" w:hAnsi="Arial" w:cs="Arial"/>
          <w:color w:val="000000"/>
          <w:sz w:val="24"/>
          <w:szCs w:val="24"/>
          <w:lang w:eastAsia="ru-RU"/>
        </w:rPr>
        <w:t xml:space="preserve"> «О контроле за соответствием расходов лиц, замещающих </w:t>
      </w:r>
      <w:r w:rsidRPr="007B6B51">
        <w:rPr>
          <w:rFonts w:ascii="Arial" w:eastAsia="Times New Roman" w:hAnsi="Arial" w:cs="Arial"/>
          <w:color w:val="000000"/>
          <w:sz w:val="24"/>
          <w:szCs w:val="24"/>
          <w:lang w:eastAsia="ru-RU"/>
        </w:rPr>
        <w:lastRenderedPageBreak/>
        <w:t>государственные должности, и иных лиц их доходам», </w:t>
      </w:r>
      <w:hyperlink r:id="rId110" w:tgtFrame="_blank" w:history="1">
        <w:r w:rsidRPr="007B6B51">
          <w:rPr>
            <w:rFonts w:ascii="Arial" w:eastAsia="Times New Roman" w:hAnsi="Arial" w:cs="Arial"/>
            <w:color w:val="0000FF"/>
            <w:sz w:val="24"/>
            <w:szCs w:val="24"/>
            <w:lang w:eastAsia="ru-RU"/>
          </w:rPr>
          <w:t>Федеральным законом от 7 мая 2013 № 79-ФЗ</w:t>
        </w:r>
      </w:hyperlink>
      <w:r w:rsidRPr="007B6B51">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4.1) приобретение им статуса иностранного агента;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допущение Главой сельского поселения, местной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Инициатива депутатов Совета местного самоуправления сельского поселения об удалении главы сельского поселения в отставку, выдвинутая не менее чем одной третью от установленной численности депутатов Советов местного самоуправления сельского поселения, оформляется в виде обращения, которое вносится в Совет местного самоуправления сельского поселения. Указанное обращение вносится вместе с проектом решения Совета местного самоуправления сельского поселения об удалении главы сельского поселения в отставку. О выдвижении данной инициативы Глава сельского поселения и Глава КБР уведомляются не позднее дня, следующего за днем внесения указанного обращения в Совет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Рассмотрение инициативы депутатов Совета местного самоуправления сельского поселения об удалении главы сельского поселения в отставку осуществляется с учетом мнения Главы КБР.</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5. В случае, если при рассмотрении инициативы депутатов Совета местного самоуправления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КБР,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w:t>
      </w:r>
      <w:hyperlink r:id="rId111" w:tgtFrame="_blank" w:history="1">
        <w:r w:rsidRPr="007B6B51">
          <w:rPr>
            <w:rFonts w:ascii="Arial" w:eastAsia="Times New Roman" w:hAnsi="Arial" w:cs="Arial"/>
            <w:color w:val="0000FF"/>
            <w:sz w:val="24"/>
            <w:szCs w:val="24"/>
            <w:lang w:eastAsia="ru-RU"/>
          </w:rPr>
          <w:t>Федерального закона от 06.10.2003 № 131-ФЗ</w:t>
        </w:r>
      </w:hyperlink>
      <w:r w:rsidRPr="007B6B51">
        <w:rPr>
          <w:rFonts w:ascii="Arial" w:eastAsia="Times New Roman" w:hAnsi="Arial" w:cs="Arial"/>
          <w:color w:val="000000"/>
          <w:sz w:val="24"/>
          <w:szCs w:val="24"/>
          <w:lang w:eastAsia="ru-RU"/>
        </w:rPr>
        <w:t>, решение об удалении главы сельского поселения в отставку может быть принято только при согласии Главы КБР.</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6. Инициатива Главы КБР об удалении главы сельского поселения в отставку оформляется в виде обращения, которое вносится в Совет местного самоуправления сельского поселения вместе с проектом соответствующего решения Совета местного самоуправления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Совет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7. Рассмотрение инициативы депутатов Совета местного самоуправления сельского поселения или Главы КБР об удалении главы сельского поселения в отставку осуществляется Советом местного самоуправления сельского поселения в течение одного месяца со дня внесения соответствующего обращения.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8. Решение Совета местного самоуправления сельского поселения об удалении главы сельского поселения в отставку считается принятым, если за него </w:t>
      </w:r>
      <w:r w:rsidRPr="007B6B51">
        <w:rPr>
          <w:rFonts w:ascii="Arial" w:eastAsia="Times New Roman" w:hAnsi="Arial" w:cs="Arial"/>
          <w:color w:val="000000"/>
          <w:sz w:val="24"/>
          <w:szCs w:val="24"/>
          <w:lang w:eastAsia="ru-RU"/>
        </w:rPr>
        <w:lastRenderedPageBreak/>
        <w:t>проголосовало не менее двух третей от установленной численности депутатов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9. Решение об удалении главы сельского поселения в отставку подписывается депутатом, председательствующим на заседании Совета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10. При рассмотрении и принятии Советом местного самоуправления сельского поселения решения об удалении главы сельского поселения в отставку должны быть обеспечены:</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местного самоуправления сельского поселения или Главы КБР и с проектом решения Совета местного самоуправления сельского поселения об удалении его в отставку;</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предоставление ему возможности дать депутатам Совета местного самоуправления сельского поселения объяснения по поводу обстоятельств, выдвигаемых в качестве основания для удаления в отставку.</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11. В случае, если глава сельского поселения не согласен с решением Совета местного самоуправления сельского поселения об удалении его в отставку, он вправе в письменном виде изложить свое особое мнение.</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12. Решение Совета местного самоуправления сельского поселения об удалении главы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 местного самоуправления сельского поселения.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13. В случае, если инициатива депутатов Совета местного самоуправления сельского поселения или Главы КБР об удалении главы сельского поселения в отставку отклонена Советом местного самоуправления сельского поселения, вопрос об удалении главы сельского поселения в отставку может быть вынесен на повторное рассмотрение Совета местного самоуправления сельского поселения не ранее чем через два месяца со дня проведения заседания Совета местного самоуправления сельского поселения, на котором рассматривался указанный вопрос.</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14. Глава сельского поселения, в отношении которого Советом местного самоуправления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64. 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 наступает в порядке, установленном федеральными законами.</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65. Контроль и надзор за деятельностью органов местного самоуправления и должностных лиц местного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Контроль и надзор за деятельностью органов местного самоуправления и должностных лиц местного самоуправления осуществляются в порядке, установленном статьей 77 </w:t>
      </w:r>
      <w:hyperlink r:id="rId112" w:tgtFrame="_blank" w:history="1">
        <w:r w:rsidRPr="007B6B51">
          <w:rPr>
            <w:rFonts w:ascii="Arial" w:eastAsia="Times New Roman" w:hAnsi="Arial" w:cs="Arial"/>
            <w:color w:val="0000FF"/>
            <w:sz w:val="24"/>
            <w:szCs w:val="24"/>
            <w:lang w:eastAsia="ru-RU"/>
          </w:rPr>
          <w:t>Федерального закона от 06.10.2003 № 131-ФЗ</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lastRenderedPageBreak/>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66. Обжалование решений и действий органов местного самоуправления в суд</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Решения и действия органов местного самоуправления и должностных лиц местного самоуправления сельского поселения могут быть обжалованы в суд в порядке, установленном федеральным законодательством.</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67. Временное осуществление органами государственной власти отдельных полномочий органов местного самоуправления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Отдельные полномочия органов местного самоуправления сельского поселения могут временно осуществляться органами государственной власти КБР в соответствии со статьей 75 </w:t>
      </w:r>
      <w:hyperlink r:id="rId113" w:tgtFrame="_blank" w:history="1">
        <w:r w:rsidRPr="007B6B51">
          <w:rPr>
            <w:rFonts w:ascii="Arial" w:eastAsia="Times New Roman" w:hAnsi="Arial" w:cs="Arial"/>
            <w:color w:val="0000FF"/>
            <w:sz w:val="24"/>
            <w:szCs w:val="24"/>
            <w:lang w:eastAsia="ru-RU"/>
          </w:rPr>
          <w:t>Федерального закона от 06.10.2003 № 131-ФЗ</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ГЛАВА VIII. ЗАКЛЮЧИТЕЛЬНЫЕ ПОЛОЖЕНИЯ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b/>
          <w:bCs/>
          <w:color w:val="000000"/>
          <w:sz w:val="24"/>
          <w:szCs w:val="24"/>
          <w:lang w:eastAsia="ru-RU"/>
        </w:rPr>
        <w:t>Статья 68. Порядок вступления в действие Устава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1. Устав сельского поселения подлежит государственной регистрации в Управлении Министерства юстиции Российской Федерации по Кабардино-Балкарской Республике в порядке, установленном </w:t>
      </w:r>
      <w:hyperlink r:id="rId114" w:tgtFrame="_blank" w:history="1">
        <w:r w:rsidRPr="007B6B51">
          <w:rPr>
            <w:rFonts w:ascii="Arial" w:eastAsia="Times New Roman" w:hAnsi="Arial" w:cs="Arial"/>
            <w:color w:val="0000FF"/>
            <w:sz w:val="24"/>
            <w:szCs w:val="24"/>
            <w:lang w:eastAsia="ru-RU"/>
          </w:rPr>
          <w:t>Федеральным законом от 21.07.2005 № 97-ФЗ</w:t>
        </w:r>
      </w:hyperlink>
      <w:r w:rsidRPr="007B6B51">
        <w:rPr>
          <w:rFonts w:ascii="Arial" w:eastAsia="Times New Roman" w:hAnsi="Arial" w:cs="Arial"/>
          <w:color w:val="000000"/>
          <w:sz w:val="24"/>
          <w:szCs w:val="24"/>
          <w:lang w:eastAsia="ru-RU"/>
        </w:rPr>
        <w:t>.</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2. Устав сельского поселения подлежит официальному опубликованию (обнародованию) после его государственной регистрации в течение 7 дней со дня его поступления из Управления Министерства юстиции Российской Федерации по Кабардино-Балкарской Республике и вступает в силу после его официального опубликования (обнародования).</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4. С момента вступления в силу настоящего Устава, признать утратившими силу:</w:t>
      </w:r>
    </w:p>
    <w:p w:rsidR="007B6B51" w:rsidRPr="007B6B51" w:rsidRDefault="007B6B51" w:rsidP="007B6B51">
      <w:pPr>
        <w:spacing w:after="0" w:line="240" w:lineRule="auto"/>
        <w:ind w:firstLine="709"/>
        <w:jc w:val="both"/>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Устав сельского поселения </w:t>
      </w:r>
      <w:proofErr w:type="spellStart"/>
      <w:r w:rsidRPr="007B6B51">
        <w:rPr>
          <w:rFonts w:ascii="Arial" w:eastAsia="Times New Roman" w:hAnsi="Arial" w:cs="Arial"/>
          <w:color w:val="000000"/>
          <w:sz w:val="24"/>
          <w:szCs w:val="24"/>
          <w:lang w:eastAsia="ru-RU"/>
        </w:rPr>
        <w:t>Сармаково</w:t>
      </w:r>
      <w:proofErr w:type="spellEnd"/>
      <w:r w:rsidRPr="007B6B51">
        <w:rPr>
          <w:rFonts w:ascii="Arial" w:eastAsia="Times New Roman" w:hAnsi="Arial" w:cs="Arial"/>
          <w:color w:val="000000"/>
          <w:sz w:val="24"/>
          <w:szCs w:val="24"/>
          <w:lang w:eastAsia="ru-RU"/>
        </w:rPr>
        <w:t>, принятый Советом местного самоуправления сельского поселения от 11.09.2023 года № 23/1.</w:t>
      </w:r>
    </w:p>
    <w:p w:rsidR="007B6B51" w:rsidRPr="007B6B51" w:rsidRDefault="007B6B51" w:rsidP="007B6B51">
      <w:pPr>
        <w:spacing w:after="0" w:line="240" w:lineRule="auto"/>
        <w:ind w:firstLine="709"/>
        <w:jc w:val="right"/>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right"/>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right"/>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w:t>
      </w:r>
    </w:p>
    <w:p w:rsidR="007B6B51" w:rsidRPr="007B6B51" w:rsidRDefault="007B6B51" w:rsidP="007B6B51">
      <w:pPr>
        <w:spacing w:after="0" w:line="240" w:lineRule="auto"/>
        <w:ind w:firstLine="709"/>
        <w:jc w:val="right"/>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Заместитель председателя</w:t>
      </w:r>
    </w:p>
    <w:p w:rsidR="007B6B51" w:rsidRPr="007B6B51" w:rsidRDefault="007B6B51" w:rsidP="007B6B51">
      <w:pPr>
        <w:spacing w:after="0" w:line="240" w:lineRule="auto"/>
        <w:ind w:firstLine="709"/>
        <w:jc w:val="right"/>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Совета местного самоуправления</w:t>
      </w:r>
    </w:p>
    <w:p w:rsidR="007B6B51" w:rsidRPr="007B6B51" w:rsidRDefault="007B6B51" w:rsidP="007B6B51">
      <w:pPr>
        <w:spacing w:after="0" w:line="240" w:lineRule="auto"/>
        <w:ind w:firstLine="709"/>
        <w:jc w:val="right"/>
        <w:rPr>
          <w:rFonts w:ascii="Arial" w:eastAsia="Times New Roman" w:hAnsi="Arial" w:cs="Arial"/>
          <w:color w:val="000000"/>
          <w:sz w:val="24"/>
          <w:szCs w:val="24"/>
          <w:lang w:eastAsia="ru-RU"/>
        </w:rPr>
      </w:pPr>
      <w:r w:rsidRPr="007B6B51">
        <w:rPr>
          <w:rFonts w:ascii="Arial" w:eastAsia="Times New Roman" w:hAnsi="Arial" w:cs="Arial"/>
          <w:color w:val="000000"/>
          <w:sz w:val="24"/>
          <w:szCs w:val="24"/>
          <w:lang w:eastAsia="ru-RU"/>
        </w:rPr>
        <w:t xml:space="preserve">сельского поселения </w:t>
      </w:r>
      <w:proofErr w:type="spellStart"/>
      <w:r w:rsidRPr="007B6B51">
        <w:rPr>
          <w:rFonts w:ascii="Arial" w:eastAsia="Times New Roman" w:hAnsi="Arial" w:cs="Arial"/>
          <w:color w:val="000000"/>
          <w:sz w:val="24"/>
          <w:szCs w:val="24"/>
          <w:lang w:eastAsia="ru-RU"/>
        </w:rPr>
        <w:t>Сармаково</w:t>
      </w:r>
      <w:proofErr w:type="spellEnd"/>
    </w:p>
    <w:p w:rsidR="007B6B51" w:rsidRPr="007B6B51" w:rsidRDefault="007B6B51" w:rsidP="007B6B51">
      <w:pPr>
        <w:spacing w:after="0" w:line="240" w:lineRule="auto"/>
        <w:ind w:firstLine="709"/>
        <w:jc w:val="right"/>
        <w:rPr>
          <w:rFonts w:ascii="Arial" w:eastAsia="Times New Roman" w:hAnsi="Arial" w:cs="Arial"/>
          <w:color w:val="000000"/>
          <w:sz w:val="24"/>
          <w:szCs w:val="24"/>
          <w:lang w:eastAsia="ru-RU"/>
        </w:rPr>
      </w:pPr>
      <w:proofErr w:type="spellStart"/>
      <w:r w:rsidRPr="007B6B51">
        <w:rPr>
          <w:rFonts w:ascii="Arial" w:eastAsia="Times New Roman" w:hAnsi="Arial" w:cs="Arial"/>
          <w:color w:val="000000"/>
          <w:sz w:val="24"/>
          <w:szCs w:val="24"/>
          <w:lang w:eastAsia="ru-RU"/>
        </w:rPr>
        <w:t>Бакова</w:t>
      </w:r>
      <w:proofErr w:type="spellEnd"/>
      <w:r w:rsidRPr="007B6B51">
        <w:rPr>
          <w:rFonts w:ascii="Arial" w:eastAsia="Times New Roman" w:hAnsi="Arial" w:cs="Arial"/>
          <w:color w:val="000000"/>
          <w:sz w:val="24"/>
          <w:szCs w:val="24"/>
          <w:lang w:eastAsia="ru-RU"/>
        </w:rPr>
        <w:t xml:space="preserve"> Р.Т.</w:t>
      </w:r>
    </w:p>
    <w:p w:rsidR="00FD0227" w:rsidRDefault="00B9205C"/>
    <w:sectPr w:rsidR="00FD02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B51"/>
    <w:rsid w:val="00230FC7"/>
    <w:rsid w:val="007B6B51"/>
    <w:rsid w:val="007F2600"/>
    <w:rsid w:val="00B92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257118-3138-4393-BCA6-D18243968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B6B51"/>
  </w:style>
  <w:style w:type="paragraph" w:customStyle="1" w:styleId="msonormal0">
    <w:name w:val="msonormal"/>
    <w:basedOn w:val="a"/>
    <w:rsid w:val="007B6B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B6B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B6B51"/>
    <w:rPr>
      <w:color w:val="0000FF"/>
      <w:u w:val="single"/>
    </w:rPr>
  </w:style>
  <w:style w:type="character" w:styleId="a5">
    <w:name w:val="FollowedHyperlink"/>
    <w:basedOn w:val="a0"/>
    <w:uiPriority w:val="99"/>
    <w:semiHidden/>
    <w:unhideWhenUsed/>
    <w:rsid w:val="007B6B51"/>
    <w:rPr>
      <w:color w:val="800080"/>
      <w:u w:val="single"/>
    </w:rPr>
  </w:style>
  <w:style w:type="character" w:customStyle="1" w:styleId="10">
    <w:name w:val="Гиперссылка1"/>
    <w:basedOn w:val="a0"/>
    <w:rsid w:val="007B6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25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6785A26F-52A6-439E-A2E4-93801511E564" TargetMode="External"/><Relationship Id="rId21" Type="http://schemas.openxmlformats.org/officeDocument/2006/relationships/hyperlink" Target="https://pravo-search.minjust.ru/bigs/showDocument.html?id=96E20C02-1B12-465A-B64C-24AA92270007" TargetMode="External"/><Relationship Id="rId42" Type="http://schemas.openxmlformats.org/officeDocument/2006/relationships/hyperlink" Target="https://pravo-search.minjust.ru/bigs/showDocument.html?id=96E20C02-1B12-465A-B64C-24AA92270007" TargetMode="External"/><Relationship Id="rId47" Type="http://schemas.openxmlformats.org/officeDocument/2006/relationships/hyperlink" Target="https://pravo-search.minjust.ru/bigs/showDocument.html?id=9AA48369-618A-4BB4-B4B8-AE15F2B7EBF6" TargetMode="External"/><Relationship Id="rId63" Type="http://schemas.openxmlformats.org/officeDocument/2006/relationships/hyperlink" Target="https://pravo-search.minjust.ru/bigs/showDocument.html?id=EB042C48-DE0E-4DBE-8305-4D48DDDB63A2" TargetMode="External"/><Relationship Id="rId68" Type="http://schemas.openxmlformats.org/officeDocument/2006/relationships/hyperlink" Target="https://pravo-search.minjust.ru/bigs/showDocument.html?id=9AA48369-618A-4BB4-B4B8-AE15F2B7EBF6" TargetMode="External"/><Relationship Id="rId84" Type="http://schemas.openxmlformats.org/officeDocument/2006/relationships/hyperlink" Target="https://pravo-search.minjust.ru/bigs/showDocument.html?id=96E20C02-1B12-465A-B64C-24AA92270007" TargetMode="External"/><Relationship Id="rId89" Type="http://schemas.openxmlformats.org/officeDocument/2006/relationships/hyperlink" Target="https://pravo-search.minjust.ru/bigs/showDocument.html?id=8F21B21C-A408-42C4-B9FE-A939B863C84A" TargetMode="External"/><Relationship Id="rId112" Type="http://schemas.openxmlformats.org/officeDocument/2006/relationships/hyperlink" Target="https://pravo-search.minjust.ru/bigs/showDocument.html?id=96E20C02-1B12-465A-B64C-24AA92270007" TargetMode="External"/><Relationship Id="rId16" Type="http://schemas.openxmlformats.org/officeDocument/2006/relationships/hyperlink" Target="https://pravo-search.minjust.ru/bigs/showDocument.html?id=96E20C02-1B12-465A-B64C-24AA92270007" TargetMode="External"/><Relationship Id="rId107" Type="http://schemas.openxmlformats.org/officeDocument/2006/relationships/hyperlink" Target="https://pravo-search.minjust.ru/bigs/showDocument.html?id=96E20C02-1B12-465A-B64C-24AA92270007" TargetMode="External"/><Relationship Id="rId11" Type="http://schemas.openxmlformats.org/officeDocument/2006/relationships/hyperlink" Target="https://pravo-search.minjust.ru/bigs/showDocument.html?id=387507C3-B80D-4C0D-9291-8CDC81673F2B" TargetMode="External"/><Relationship Id="rId24" Type="http://schemas.openxmlformats.org/officeDocument/2006/relationships/hyperlink" Target="https://pravo-search.minjust.ru/bigs/showDocument.html?id=96E20C02-1B12-465A-B64C-24AA92270007" TargetMode="External"/><Relationship Id="rId32" Type="http://schemas.openxmlformats.org/officeDocument/2006/relationships/hyperlink" Target="https://pravo-search.minjust.ru/bigs/showDocument.html?id=96E20C02-1B12-465A-B64C-24AA92270007" TargetMode="External"/><Relationship Id="rId37" Type="http://schemas.openxmlformats.org/officeDocument/2006/relationships/hyperlink" Target="https://pravo-search.minjust.ru/bigs/showDocument.html?id=4F48675C-2DC2-4B7B-8F43-C7D17AB9072F" TargetMode="External"/><Relationship Id="rId40" Type="http://schemas.openxmlformats.org/officeDocument/2006/relationships/hyperlink" Target="https://pravo-search.minjust.ru/bigs/showDocument.html?id=96E20C02-1B12-465A-B64C-24AA92270007" TargetMode="External"/><Relationship Id="rId45" Type="http://schemas.openxmlformats.org/officeDocument/2006/relationships/hyperlink" Target="https://pravo-search.minjust.ru/bigs/showDocument.html?id=96E20C02-1B12-465A-B64C-24AA92270007" TargetMode="External"/><Relationship Id="rId53" Type="http://schemas.openxmlformats.org/officeDocument/2006/relationships/hyperlink" Target="https://pravo-search.minjust.ru/bigs/showDocument.html?id=9AA48369-618A-4BB4-B4B8-AE15F2B7EBF6" TargetMode="External"/><Relationship Id="rId58" Type="http://schemas.openxmlformats.org/officeDocument/2006/relationships/hyperlink" Target="https://pravo-search.minjust.ru/bigs/showDocument.html?id=9AA48369-618A-4BB4-B4B8-AE15F2B7EBF6" TargetMode="External"/><Relationship Id="rId66" Type="http://schemas.openxmlformats.org/officeDocument/2006/relationships/hyperlink" Target="https://pravo-search.minjust.ru/bigs/showDocument.html?id=EB042C48-DE0E-4DBE-8305-4D48DDDB63A2" TargetMode="External"/><Relationship Id="rId74" Type="http://schemas.openxmlformats.org/officeDocument/2006/relationships/hyperlink" Target="https://pravo-search.minjust.ru/bigs/showDocument.html?id=96E20C02-1B12-465A-B64C-24AA92270007" TargetMode="External"/><Relationship Id="rId79" Type="http://schemas.openxmlformats.org/officeDocument/2006/relationships/hyperlink" Target="https://pravo-search.minjust.ru/bigs/showDocument.html?id=AB8CD4C4-8D82-444E-83C5-FF5157A65F85" TargetMode="External"/><Relationship Id="rId87" Type="http://schemas.openxmlformats.org/officeDocument/2006/relationships/hyperlink" Target="https://pravo-search.minjust.ru/bigs/showDocument.html?id=8F21B21C-A408-42C4-B9FE-A939B863C84A" TargetMode="External"/><Relationship Id="rId102" Type="http://schemas.openxmlformats.org/officeDocument/2006/relationships/hyperlink" Target="https://pravo-search.minjust.ru/bigs/showDocument.html?id=58164D47-9747-4CE2-A5F2-24C148CCF39D" TargetMode="External"/><Relationship Id="rId110" Type="http://schemas.openxmlformats.org/officeDocument/2006/relationships/hyperlink" Target="https://pravo-search.minjust.ru/bigs/showDocument.html?id=EB042C48-DE0E-4DBE-8305-4D48DDDB63A2" TargetMode="External"/><Relationship Id="rId115" Type="http://schemas.openxmlformats.org/officeDocument/2006/relationships/fontTable" Target="fontTable.xml"/><Relationship Id="rId5" Type="http://schemas.openxmlformats.org/officeDocument/2006/relationships/hyperlink" Target="https://pravo-search.minjust.ru/bigs/showDocument.html?id=6537C100-BA93-4C14-AC09-C69D15DEE593" TargetMode="External"/><Relationship Id="rId61" Type="http://schemas.openxmlformats.org/officeDocument/2006/relationships/hyperlink" Target="https://pravo-search.minjust.ru/bigs/showDocument.html?id=9AA48369-618A-4BB4-B4B8-AE15F2B7EBF6" TargetMode="External"/><Relationship Id="rId82" Type="http://schemas.openxmlformats.org/officeDocument/2006/relationships/hyperlink" Target="https://pravo-search.minjust.ru/bigs/showDocument.html?id=96E20C02-1B12-465A-B64C-24AA92270007" TargetMode="External"/><Relationship Id="rId90" Type="http://schemas.openxmlformats.org/officeDocument/2006/relationships/hyperlink" Target="https://pravo-search.minjust.ru/bigs/showDocument.html?id=8F21B21C-A408-42C4-B9FE-A939B863C84A" TargetMode="External"/><Relationship Id="rId95" Type="http://schemas.openxmlformats.org/officeDocument/2006/relationships/hyperlink" Target="https://pravo-search.minjust.ru/bigs/showDocument.html?id=8F21B21C-A408-42C4-B9FE-A939B863C84A" TargetMode="External"/><Relationship Id="rId19" Type="http://schemas.openxmlformats.org/officeDocument/2006/relationships/hyperlink" Target="https://pravo-search.minjust.ru/bigs/showDocument.html?id=96E20C02-1B12-465A-B64C-24AA92270007" TargetMode="External"/><Relationship Id="rId14" Type="http://schemas.openxmlformats.org/officeDocument/2006/relationships/hyperlink" Target="https://pravo-search.minjust.ru/bigs/showDocument.html?id=E999DCF9-926B-4FA1-9B51-8FD631C66B00" TargetMode="External"/><Relationship Id="rId22" Type="http://schemas.openxmlformats.org/officeDocument/2006/relationships/hyperlink" Target="https://pravo-search.minjust.ru/bigs/showDocument.html?id=96E20C02-1B12-465A-B64C-24AA92270007" TargetMode="External"/><Relationship Id="rId27" Type="http://schemas.openxmlformats.org/officeDocument/2006/relationships/hyperlink" Target="https://pravo-search.minjust.ru/bigs/showDocument.html?id=1FF577B6-9AE6-47A9-B978-8D7ABA05DCA4" TargetMode="External"/><Relationship Id="rId30" Type="http://schemas.openxmlformats.org/officeDocument/2006/relationships/hyperlink" Target="https://pravo-search.minjust.ru/bigs/showDocument.html?id=91A04F51-E6FF-458E-BA1A-D8B9249A8D7B" TargetMode="External"/><Relationship Id="rId35" Type="http://schemas.openxmlformats.org/officeDocument/2006/relationships/hyperlink" Target="https://pravo-search.minjust.ru/bigs/showDocument.html?id=96E20C02-1B12-465A-B64C-24AA92270007" TargetMode="External"/><Relationship Id="rId43" Type="http://schemas.openxmlformats.org/officeDocument/2006/relationships/hyperlink" Target="https://pravo-search.minjust.ru/bigs/showDocument.html?id=96E20C02-1B12-465A-B64C-24AA92270007" TargetMode="External"/><Relationship Id="rId48" Type="http://schemas.openxmlformats.org/officeDocument/2006/relationships/hyperlink" Target="https://pravo-search.minjust.ru/bigs/showDocument.html?id=9AA48369-618A-4BB4-B4B8-AE15F2B7EBF6" TargetMode="External"/><Relationship Id="rId56" Type="http://schemas.openxmlformats.org/officeDocument/2006/relationships/hyperlink" Target="https://pravo-search.minjust.ru/bigs/showDocument.html?id=96E20C02-1B12-465A-B64C-24AA92270007" TargetMode="External"/><Relationship Id="rId64" Type="http://schemas.openxmlformats.org/officeDocument/2006/relationships/hyperlink" Target="https://pravo-search.minjust.ru/bigs/showDocument.html?id=9AA48369-618A-4BB4-B4B8-AE15F2B7EBF6" TargetMode="External"/><Relationship Id="rId69" Type="http://schemas.openxmlformats.org/officeDocument/2006/relationships/hyperlink" Target="https://pravo-search.minjust.ru/bigs/showDocument.html?id=15D4560C-D530-4955-BF7E-F734337AE80B" TargetMode="External"/><Relationship Id="rId77" Type="http://schemas.openxmlformats.org/officeDocument/2006/relationships/hyperlink" Target="https://pravo-search.minjust.ru/bigs/showDocument.html?id=9AA48369-618A-4BB4-B4B8-AE15F2B7EBF6" TargetMode="External"/><Relationship Id="rId100" Type="http://schemas.openxmlformats.org/officeDocument/2006/relationships/hyperlink" Target="https://pravo-search.minjust.ru/bigs/showDocument.html?id=96E20C02-1B12-465A-B64C-24AA92270007" TargetMode="External"/><Relationship Id="rId105" Type="http://schemas.openxmlformats.org/officeDocument/2006/relationships/hyperlink" Target="https://pravo-search.minjust.ru/bigs/showDocument.html?id=96E20C02-1B12-465A-B64C-24AA92270007" TargetMode="External"/><Relationship Id="rId113" Type="http://schemas.openxmlformats.org/officeDocument/2006/relationships/hyperlink" Target="https://pravo-search.minjust.ru/bigs/showDocument.html?id=96E20C02-1B12-465A-B64C-24AA92270007" TargetMode="External"/><Relationship Id="rId8" Type="http://schemas.openxmlformats.org/officeDocument/2006/relationships/hyperlink" Target="https://pravo-search.minjust.ru/bigs/showDocument.html?id=96E20C02-1B12-465A-B64C-24AA92270007" TargetMode="External"/><Relationship Id="rId51" Type="http://schemas.openxmlformats.org/officeDocument/2006/relationships/hyperlink" Target="https://pravo-search.minjust.ru/bigs/showDocument.html?id=96E20C02-1B12-465A-B64C-24AA92270007" TargetMode="External"/><Relationship Id="rId72" Type="http://schemas.openxmlformats.org/officeDocument/2006/relationships/hyperlink" Target="https://pravo-search.minjust.ru/bigs/showDocument.html?id=96E20C02-1B12-465A-B64C-24AA92270007" TargetMode="External"/><Relationship Id="rId80" Type="http://schemas.openxmlformats.org/officeDocument/2006/relationships/hyperlink" Target="https://pravo-search.minjust.ru/bigs/showDocument.html?id=96E20C02-1B12-465A-B64C-24AA92270007" TargetMode="External"/><Relationship Id="rId85" Type="http://schemas.openxmlformats.org/officeDocument/2006/relationships/hyperlink" Target="https://pravo-search.minjust.ru/bigs/showDocument.html?id=8F21B21C-A408-42C4-B9FE-A939B863C84A" TargetMode="External"/><Relationship Id="rId93" Type="http://schemas.openxmlformats.org/officeDocument/2006/relationships/hyperlink" Target="https://pravo-search.minjust.ru/bigs/showDocument.html?id=8F21B21C-A408-42C4-B9FE-A939B863C84A" TargetMode="External"/><Relationship Id="rId98" Type="http://schemas.openxmlformats.org/officeDocument/2006/relationships/hyperlink" Target="https://pravo-search.minjust.ru/bigs/showDocument.html?id=3E8F427C-A512-4684-A508-8DC47FB7D541" TargetMode="External"/><Relationship Id="rId3" Type="http://schemas.openxmlformats.org/officeDocument/2006/relationships/webSettings" Target="webSettings.xml"/><Relationship Id="rId12" Type="http://schemas.openxmlformats.org/officeDocument/2006/relationships/hyperlink" Target="https://pravo-search.minjust.ru/bigs/showDocument.html?id=3658A2F0-13F2-4925-A536-3EF779CFF4CC" TargetMode="External"/><Relationship Id="rId17" Type="http://schemas.openxmlformats.org/officeDocument/2006/relationships/hyperlink" Target="https://pravo-search.minjust.ru/bigs/showDocument.html?id=111863D6-B7F1-481B-9BDF-5A9EFF92F0AA" TargetMode="External"/><Relationship Id="rId25" Type="http://schemas.openxmlformats.org/officeDocument/2006/relationships/hyperlink" Target="https://pravo-search.minjust.ru/bigs/showDocument.html?id=91A04F51-E6FF-458E-BA1A-D8B9249A8D7B" TargetMode="External"/><Relationship Id="rId33" Type="http://schemas.openxmlformats.org/officeDocument/2006/relationships/hyperlink" Target="https://pravo-search.minjust.ru/bigs/showDocument.html?id=15D4560C-D530-4955-BF7E-F734337AE80B" TargetMode="External"/><Relationship Id="rId38" Type="http://schemas.openxmlformats.org/officeDocument/2006/relationships/hyperlink" Target="https://pravo-search.minjust.ru/bigs/showDocument.html?id=96E20C02-1B12-465A-B64C-24AA92270007" TargetMode="External"/><Relationship Id="rId46" Type="http://schemas.openxmlformats.org/officeDocument/2006/relationships/hyperlink" Target="https://pravo-search.minjust.ru/bigs/showDocument.html?id=C5C9724F-F81D-45AC-BEAA-7C4E5AD7FD39" TargetMode="External"/><Relationship Id="rId59" Type="http://schemas.openxmlformats.org/officeDocument/2006/relationships/hyperlink" Target="https://pravo-search.minjust.ru/bigs/showDocument.html?id=96E20C02-1B12-465A-B64C-24AA92270007" TargetMode="External"/><Relationship Id="rId67" Type="http://schemas.openxmlformats.org/officeDocument/2006/relationships/hyperlink" Target="https://pravo-search.minjust.ru/bigs/showDocument.html?id=96E20C02-1B12-465A-B64C-24AA92270007" TargetMode="External"/><Relationship Id="rId103" Type="http://schemas.openxmlformats.org/officeDocument/2006/relationships/hyperlink" Target="https://pravo-search.minjust.ru/bigs/showDocument.html?id=96E20C02-1B12-465A-B64C-24AA92270007" TargetMode="External"/><Relationship Id="rId108" Type="http://schemas.openxmlformats.org/officeDocument/2006/relationships/hyperlink" Target="https://pravo-search.minjust.ru/bigs/showDocument.html?id=9AA48369-618A-4BB4-B4B8-AE15F2B7EBF6" TargetMode="External"/><Relationship Id="rId116" Type="http://schemas.openxmlformats.org/officeDocument/2006/relationships/theme" Target="theme/theme1.xml"/><Relationship Id="rId20" Type="http://schemas.openxmlformats.org/officeDocument/2006/relationships/hyperlink" Target="https://pravo-search.minjust.ru/bigs/showDocument.html?id=8F21B21C-A408-42C4-B9FE-A939B863C84A" TargetMode="External"/><Relationship Id="rId41" Type="http://schemas.openxmlformats.org/officeDocument/2006/relationships/hyperlink" Target="https://pravo-search.minjust.ru/bigs/showDocument.html?id=96E20C02-1B12-465A-B64C-24AA92270007" TargetMode="External"/><Relationship Id="rId54" Type="http://schemas.openxmlformats.org/officeDocument/2006/relationships/hyperlink" Target="https://pravo-search.minjust.ru/bigs/showDocument.html?id=23BFA9AF-B847-4F54-8403-F2E327C4305A" TargetMode="External"/><Relationship Id="rId62" Type="http://schemas.openxmlformats.org/officeDocument/2006/relationships/hyperlink" Target="https://pravo-search.minjust.ru/bigs/showDocument.html?id=23BFA9AF-B847-4F54-8403-F2E327C4305A" TargetMode="External"/><Relationship Id="rId70" Type="http://schemas.openxmlformats.org/officeDocument/2006/relationships/hyperlink" Target="https://pravo-search.minjust.ru/bigs/showDocument.html?id=58164D47-9747-4CE2-A5F2-24C148CCF39D" TargetMode="External"/><Relationship Id="rId75" Type="http://schemas.openxmlformats.org/officeDocument/2006/relationships/hyperlink" Target="https://pravo-search.minjust.ru/bigs/showDocument.html?id=96E20C02-1B12-465A-B64C-24AA92270007" TargetMode="External"/><Relationship Id="rId83" Type="http://schemas.openxmlformats.org/officeDocument/2006/relationships/hyperlink" Target="https://pravo-search.minjust.ru/bigs/showDocument.html?id=96E20C02-1B12-465A-B64C-24AA92270007" TargetMode="External"/><Relationship Id="rId88" Type="http://schemas.openxmlformats.org/officeDocument/2006/relationships/hyperlink" Target="https://pravo-search.minjust.ru/bigs/showDocument.html?id=8F21B21C-A408-42C4-B9FE-A939B863C84A" TargetMode="External"/><Relationship Id="rId91" Type="http://schemas.openxmlformats.org/officeDocument/2006/relationships/hyperlink" Target="https://pravo-search.minjust.ru/bigs/showDocument.html?id=8F21B21C-A408-42C4-B9FE-A939B863C84A" TargetMode="External"/><Relationship Id="rId96" Type="http://schemas.openxmlformats.org/officeDocument/2006/relationships/hyperlink" Target="https://pravo-search.minjust.ru/bigs/showDocument.html?id=15D4560C-D530-4955-BF7E-F734337AE80B" TargetMode="External"/><Relationship Id="rId111" Type="http://schemas.openxmlformats.org/officeDocument/2006/relationships/hyperlink" Target="https://pravo-search.minjust.ru/bigs/showDocument.html?id=96E20C02-1B12-465A-B64C-24AA92270007" TargetMode="External"/><Relationship Id="rId1" Type="http://schemas.openxmlformats.org/officeDocument/2006/relationships/styles" Target="styles.xml"/><Relationship Id="rId6" Type="http://schemas.openxmlformats.org/officeDocument/2006/relationships/hyperlink" Target="https://pravo-search.minjust.ru/bigs/showDocument.html?id=15D4560C-D530-4955-BF7E-F734337AE80B" TargetMode="External"/><Relationship Id="rId15" Type="http://schemas.openxmlformats.org/officeDocument/2006/relationships/hyperlink" Target="https://pravo-search.minjust.ru/bigs/showDocument.html?id=18B68750-B18F-40EC-84A9-896627BB71D9" TargetMode="External"/><Relationship Id="rId23" Type="http://schemas.openxmlformats.org/officeDocument/2006/relationships/hyperlink" Target="https://pravo-search.minjust.ru/bigs/showDocument.html?id=96E20C02-1B12-465A-B64C-24AA92270007" TargetMode="External"/><Relationship Id="rId28" Type="http://schemas.openxmlformats.org/officeDocument/2006/relationships/hyperlink" Target="https://pravo-search.minjust.ru/bigs/showDocument.html?id=96E20C02-1B12-465A-B64C-24AA92270007" TargetMode="External"/><Relationship Id="rId36" Type="http://schemas.openxmlformats.org/officeDocument/2006/relationships/hyperlink" Target="https://pravo-search.minjust.ru/bigs/showDocument.html?id=BEDB8D87-FB71-47D6-A08B-7000CAA8861A" TargetMode="External"/><Relationship Id="rId49" Type="http://schemas.openxmlformats.org/officeDocument/2006/relationships/hyperlink" Target="https://pravo-search.minjust.ru/bigs/showDocument.html?id=23BFA9AF-B847-4F54-8403-F2E327C4305A" TargetMode="External"/><Relationship Id="rId57" Type="http://schemas.openxmlformats.org/officeDocument/2006/relationships/hyperlink" Target="https://pravo-search.minjust.ru/bigs/showDocument.html?id=96E20C02-1B12-465A-B64C-24AA92270007" TargetMode="External"/><Relationship Id="rId106" Type="http://schemas.openxmlformats.org/officeDocument/2006/relationships/hyperlink" Target="https://pravo-search.minjust.ru/bigs/showDocument.html?id=96E20C02-1B12-465A-B64C-24AA92270007" TargetMode="External"/><Relationship Id="rId114" Type="http://schemas.openxmlformats.org/officeDocument/2006/relationships/hyperlink" Target="https://pravo-search.minjust.ru/bigs/showDocument.html?id=3E8F427C-A512-4684-A508-8DC47FB7D541" TargetMode="External"/><Relationship Id="rId10" Type="http://schemas.openxmlformats.org/officeDocument/2006/relationships/hyperlink" Target="https://pravo-search.minjust.ru/bigs/showDocument.html?id=387507C3-B80D-4C0D-9291-8CDC81673F2B" TargetMode="External"/><Relationship Id="rId31" Type="http://schemas.openxmlformats.org/officeDocument/2006/relationships/hyperlink" Target="https://pravo-search.minjust.ru/bigs/showDocument.html?id=96E20C02-1B12-465A-B64C-24AA92270007" TargetMode="External"/><Relationship Id="rId44" Type="http://schemas.openxmlformats.org/officeDocument/2006/relationships/hyperlink" Target="https://pravo-search.minjust.ru/bigs/showDocument.html?id=6785A26F-52A6-439E-A2E4-93801511E564" TargetMode="External"/><Relationship Id="rId52" Type="http://schemas.openxmlformats.org/officeDocument/2006/relationships/hyperlink" Target="https://pravo-search.minjust.ru/bigs/showDocument.html?id=96E20C02-1B12-465A-B64C-24AA92270007" TargetMode="External"/><Relationship Id="rId60" Type="http://schemas.openxmlformats.org/officeDocument/2006/relationships/hyperlink" Target="https://pravo-search.minjust.ru/bigs/showDocument.html?id=96E20C02-1B12-465A-B64C-24AA92270007" TargetMode="External"/><Relationship Id="rId65" Type="http://schemas.openxmlformats.org/officeDocument/2006/relationships/hyperlink" Target="https://pravo-search.minjust.ru/bigs/showDocument.html?id=23BFA9AF-B847-4F54-8403-F2E327C4305A" TargetMode="External"/><Relationship Id="rId73" Type="http://schemas.openxmlformats.org/officeDocument/2006/relationships/hyperlink" Target="https://pravo-search.minjust.ru/bigs/showDocument.html?id=96E20C02-1B12-465A-B64C-24AA92270007" TargetMode="External"/><Relationship Id="rId78" Type="http://schemas.openxmlformats.org/officeDocument/2006/relationships/hyperlink" Target="https://pravo-search.minjust.ru/bigs/showDocument.html?id=CF1F5643-3AEB-4438-9333-2E47F2A9D0E7" TargetMode="External"/><Relationship Id="rId81" Type="http://schemas.openxmlformats.org/officeDocument/2006/relationships/hyperlink" Target="https://pravo-search.minjust.ru/bigs/showDocument.html?id=8F21B21C-A408-42C4-B9FE-A939B863C84A" TargetMode="External"/><Relationship Id="rId86" Type="http://schemas.openxmlformats.org/officeDocument/2006/relationships/hyperlink" Target="https://pravo-search.minjust.ru/bigs/showDocument.html?id=8F21B21C-A408-42C4-B9FE-A939B863C84A" TargetMode="External"/><Relationship Id="rId94" Type="http://schemas.openxmlformats.org/officeDocument/2006/relationships/hyperlink" Target="https://pravo-search.minjust.ru/bigs/showDocument.html?id=8F21B21C-A408-42C4-B9FE-A939B863C84A" TargetMode="External"/><Relationship Id="rId99" Type="http://schemas.openxmlformats.org/officeDocument/2006/relationships/hyperlink" Target="https://pravo-search.minjust.ru/bigs/showDocument.html?id=3E8F427C-A512-4684-A508-8DC47FB7D541" TargetMode="External"/><Relationship Id="rId101" Type="http://schemas.openxmlformats.org/officeDocument/2006/relationships/hyperlink" Target="https://pravo-search.minjust.ru/bigs/showDocument.html?id=15D4560C-D530-4955-BF7E-F734337AE80B" TargetMode="External"/><Relationship Id="rId4" Type="http://schemas.openxmlformats.org/officeDocument/2006/relationships/hyperlink" Target="https://pravo-search.minjust.ru/bigs/showDocument.html?id=6537C100-BA93-4C14-AC09-C69D15DEE593" TargetMode="External"/><Relationship Id="rId9" Type="http://schemas.openxmlformats.org/officeDocument/2006/relationships/hyperlink" Target="https://pravo-search.minjust.ru/bigs/showDocument.html?id=387507C3-B80D-4C0D-9291-8CDC81673F2B" TargetMode="External"/><Relationship Id="rId13" Type="http://schemas.openxmlformats.org/officeDocument/2006/relationships/hyperlink" Target="https://pravo-search.minjust.ru/bigs/showDocument.html?id=8F21B21C-A408-42C4-B9FE-A939B863C84A" TargetMode="External"/><Relationship Id="rId18" Type="http://schemas.openxmlformats.org/officeDocument/2006/relationships/hyperlink" Target="https://pravo-search.minjust.ru/bigs/showDocument.html?id=96E20C02-1B12-465A-B64C-24AA92270007" TargetMode="External"/><Relationship Id="rId39" Type="http://schemas.openxmlformats.org/officeDocument/2006/relationships/hyperlink" Target="https://pravo-search.minjust.ru/bigs/showDocument.html?id=15D4560C-D530-4955-BF7E-F734337AE80B" TargetMode="External"/><Relationship Id="rId109" Type="http://schemas.openxmlformats.org/officeDocument/2006/relationships/hyperlink" Target="https://pravo-search.minjust.ru/bigs/showDocument.html?id=23BFA9AF-B847-4F54-8403-F2E327C4305A" TargetMode="External"/><Relationship Id="rId34" Type="http://schemas.openxmlformats.org/officeDocument/2006/relationships/hyperlink" Target="https://pravo-search.minjust.ru/bigs/showDocument.html?id=58164D47-9747-4CE2-A5F2-24C148CCF39D" TargetMode="External"/><Relationship Id="rId50" Type="http://schemas.openxmlformats.org/officeDocument/2006/relationships/hyperlink" Target="https://pravo-search.minjust.ru/bigs/showDocument.html?id=EB042C48-DE0E-4DBE-8305-4D48DDDB63A2" TargetMode="External"/><Relationship Id="rId55" Type="http://schemas.openxmlformats.org/officeDocument/2006/relationships/hyperlink" Target="https://pravo-search.minjust.ru/bigs/showDocument.html?id=EB042C48-DE0E-4DBE-8305-4D48DDDB63A2" TargetMode="External"/><Relationship Id="rId76" Type="http://schemas.openxmlformats.org/officeDocument/2006/relationships/hyperlink" Target="https://pravo-search.minjust.ru/bigs/showDocument.html?id=96E20C02-1B12-465A-B64C-24AA92270007" TargetMode="External"/><Relationship Id="rId97" Type="http://schemas.openxmlformats.org/officeDocument/2006/relationships/hyperlink" Target="https://pravo-search.minjust.ru/bigs/showDocument.html?id=58164D47-9747-4CE2-A5F2-24C148CCF39D" TargetMode="External"/><Relationship Id="rId104" Type="http://schemas.openxmlformats.org/officeDocument/2006/relationships/hyperlink" Target="https://pravo-search.minjust.ru/bigs/showDocument.html?id=96E20C02-1B12-465A-B64C-24AA92270007" TargetMode="External"/><Relationship Id="rId7" Type="http://schemas.openxmlformats.org/officeDocument/2006/relationships/hyperlink" Target="https://pravo-search.minjust.ru/bigs/showDocument.html?id=96E20C02-1B12-465A-B64C-24AA92270007" TargetMode="External"/><Relationship Id="rId71" Type="http://schemas.openxmlformats.org/officeDocument/2006/relationships/hyperlink" Target="https://pravo-search.minjust.ru/bigs/showDocument.html?id=92CE28F7-E49D-4363-9F50-31288F30CA64" TargetMode="External"/><Relationship Id="rId92" Type="http://schemas.openxmlformats.org/officeDocument/2006/relationships/hyperlink" Target="https://pravo-search.minjust.ru/bigs/showDocument.html?id=8F21B21C-A408-42C4-B9FE-A939B863C84A" TargetMode="External"/><Relationship Id="rId2" Type="http://schemas.openxmlformats.org/officeDocument/2006/relationships/settings" Target="settings.xml"/><Relationship Id="rId29" Type="http://schemas.openxmlformats.org/officeDocument/2006/relationships/hyperlink" Target="https://pravo-search.minjust.ru/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56</Pages>
  <Words>27870</Words>
  <Characters>158865</Characters>
  <Application>Microsoft Office Word</Application>
  <DocSecurity>0</DocSecurity>
  <Lines>1323</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2025-02-11T12:57:00Z</dcterms:created>
  <dcterms:modified xsi:type="dcterms:W3CDTF">2025-02-11T12:57:00Z</dcterms:modified>
</cp:coreProperties>
</file>